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529D" w14:textId="77777777" w:rsidR="00D26D14" w:rsidRDefault="00D26D14" w:rsidP="00D26D14">
      <w:pPr>
        <w:overflowPunct w:val="0"/>
        <w:adjustRightInd w:val="0"/>
        <w:spacing w:line="270" w:lineRule="exact"/>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様式第１０</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第８条関係</w:t>
      </w:r>
      <w:r w:rsidRPr="00B4763C">
        <w:rPr>
          <w:rFonts w:ascii="ＭＳ 明朝" w:hAnsi="ＭＳ 明朝" w:cs="ＭＳ 明朝"/>
          <w:color w:val="000000"/>
          <w:kern w:val="0"/>
          <w:szCs w:val="24"/>
        </w:rPr>
        <w:t>)</w:t>
      </w:r>
    </w:p>
    <w:p w14:paraId="6D1F5582" w14:textId="77777777" w:rsidR="00933C71" w:rsidRPr="00B4763C" w:rsidRDefault="00933C71" w:rsidP="00D26D14">
      <w:pPr>
        <w:overflowPunct w:val="0"/>
        <w:adjustRightInd w:val="0"/>
        <w:spacing w:line="270" w:lineRule="exact"/>
        <w:textAlignment w:val="baseline"/>
        <w:rPr>
          <w:rFonts w:ascii="ＭＳ 明朝" w:hAnsi="ＭＳ 明朝"/>
          <w:color w:val="000000"/>
          <w:kern w:val="0"/>
          <w:szCs w:val="24"/>
        </w:rPr>
      </w:pPr>
    </w:p>
    <w:p w14:paraId="66203B75" w14:textId="46E08DCE" w:rsidR="00933C71" w:rsidRDefault="00933C71" w:rsidP="00933C71">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21271D">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7D95F29C" w14:textId="77777777" w:rsidR="00933C71" w:rsidRDefault="00933C71" w:rsidP="00933C71">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3D27397E" w14:textId="581793CE" w:rsidR="00903D99" w:rsidRDefault="00DA7B18" w:rsidP="00903D9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653423189"/>
          <w:placeholder>
            <w:docPart w:val="4D6BC3E811314F7593A6B3410652C76B"/>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04374A">
            <w:t>電線、変圧器等廃棄物発電により生じた電力を利活用するための設備、これらの設備を運転制御するために必要な通信・制御設備等を導入する事業</w:t>
          </w:r>
        </w:sdtContent>
      </w:sdt>
    </w:p>
    <w:bookmarkEnd w:id="0"/>
    <w:p w14:paraId="36CB8A93" w14:textId="08EAC8DB" w:rsidR="00D26D14" w:rsidRPr="00B4763C" w:rsidRDefault="00D26D14" w:rsidP="00D26D14">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取得財産等管理台帳　（</w:t>
      </w:r>
      <w:r>
        <w:rPr>
          <w:rFonts w:ascii="ＭＳ 明朝" w:hAnsi="ＭＳ 明朝" w:cs="ＭＳ 明朝" w:hint="eastAsia"/>
          <w:color w:val="000000"/>
          <w:kern w:val="0"/>
          <w:szCs w:val="24"/>
        </w:rPr>
        <w:t>令和</w:t>
      </w:r>
      <w:r w:rsidR="00D37C20">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年度</w:t>
      </w:r>
      <w:r w:rsidRPr="00B4763C">
        <w:rPr>
          <w:rFonts w:ascii="ＭＳ 明朝" w:hAnsi="ＭＳ 明朝" w:cs="ＭＳ 明朝" w:hint="eastAsia"/>
          <w:color w:val="000000"/>
          <w:kern w:val="0"/>
          <w:szCs w:val="24"/>
        </w:rPr>
        <w:t>）</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D26D14" w:rsidRPr="00B4763C" w14:paraId="7100DC6A" w14:textId="77777777" w:rsidTr="003E3FE3">
        <w:trPr>
          <w:trHeight w:val="668"/>
        </w:trPr>
        <w:tc>
          <w:tcPr>
            <w:tcW w:w="2127" w:type="dxa"/>
            <w:tcBorders>
              <w:top w:val="single" w:sz="4" w:space="0" w:color="000000"/>
              <w:left w:val="single" w:sz="4" w:space="0" w:color="000000"/>
              <w:bottom w:val="single" w:sz="4" w:space="0" w:color="000000"/>
              <w:right w:val="single" w:sz="4" w:space="0" w:color="000000"/>
            </w:tcBorders>
          </w:tcPr>
          <w:p w14:paraId="398FEC2A"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財　産　名</w:t>
            </w:r>
          </w:p>
          <w:p w14:paraId="6163DB07"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（備品等名）</w:t>
            </w:r>
          </w:p>
        </w:tc>
        <w:tc>
          <w:tcPr>
            <w:tcW w:w="1134" w:type="dxa"/>
            <w:tcBorders>
              <w:top w:val="single" w:sz="4" w:space="0" w:color="000000"/>
              <w:left w:val="single" w:sz="4" w:space="0" w:color="000000"/>
              <w:bottom w:val="single" w:sz="4" w:space="0" w:color="000000"/>
              <w:right w:val="single" w:sz="4" w:space="0" w:color="000000"/>
            </w:tcBorders>
          </w:tcPr>
          <w:p w14:paraId="4ED6783B"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規　格</w:t>
            </w:r>
          </w:p>
        </w:tc>
        <w:tc>
          <w:tcPr>
            <w:tcW w:w="708" w:type="dxa"/>
            <w:tcBorders>
              <w:top w:val="single" w:sz="4" w:space="0" w:color="000000"/>
              <w:left w:val="single" w:sz="4" w:space="0" w:color="000000"/>
              <w:bottom w:val="single" w:sz="4" w:space="0" w:color="000000"/>
              <w:right w:val="single" w:sz="4" w:space="0" w:color="000000"/>
            </w:tcBorders>
          </w:tcPr>
          <w:p w14:paraId="14CF3D5D"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数量</w:t>
            </w:r>
          </w:p>
        </w:tc>
        <w:tc>
          <w:tcPr>
            <w:tcW w:w="993" w:type="dxa"/>
            <w:tcBorders>
              <w:top w:val="single" w:sz="4" w:space="0" w:color="000000"/>
              <w:left w:val="single" w:sz="4" w:space="0" w:color="000000"/>
              <w:bottom w:val="single" w:sz="4" w:space="0" w:color="000000"/>
              <w:right w:val="single" w:sz="4" w:space="0" w:color="000000"/>
            </w:tcBorders>
          </w:tcPr>
          <w:p w14:paraId="6D71C8A9"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単</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価</w:t>
            </w:r>
          </w:p>
          <w:p w14:paraId="412BFE38" w14:textId="77777777" w:rsidR="00D26D14" w:rsidRPr="00B4763C" w:rsidRDefault="00D26D14" w:rsidP="003E3FE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FC489E0"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金　額</w:t>
            </w:r>
          </w:p>
          <w:p w14:paraId="41EA46EB" w14:textId="77777777" w:rsidR="00D26D14" w:rsidRPr="00B4763C" w:rsidRDefault="00D26D14" w:rsidP="003E3FE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w:t>
            </w:r>
            <w:r w:rsidRPr="00B4763C">
              <w:rPr>
                <w:rFonts w:ascii="ＭＳ 明朝" w:hAnsi="ＭＳ 明朝"/>
                <w:color w:val="000000"/>
                <w:kern w:val="0"/>
                <w:szCs w:val="24"/>
              </w:rPr>
              <w:t xml:space="preserve"> </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992" w:type="dxa"/>
            <w:tcBorders>
              <w:top w:val="single" w:sz="4" w:space="0" w:color="000000"/>
              <w:left w:val="single" w:sz="4" w:space="0" w:color="000000"/>
              <w:bottom w:val="single" w:sz="4" w:space="0" w:color="000000"/>
              <w:right w:val="single" w:sz="4" w:space="0" w:color="000000"/>
            </w:tcBorders>
          </w:tcPr>
          <w:p w14:paraId="53AF7877"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取　得年月日</w:t>
            </w:r>
          </w:p>
        </w:tc>
        <w:tc>
          <w:tcPr>
            <w:tcW w:w="709" w:type="dxa"/>
            <w:tcBorders>
              <w:top w:val="single" w:sz="4" w:space="0" w:color="000000"/>
              <w:left w:val="single" w:sz="4" w:space="0" w:color="000000"/>
              <w:bottom w:val="single" w:sz="4" w:space="0" w:color="000000"/>
              <w:right w:val="single" w:sz="4" w:space="0" w:color="000000"/>
            </w:tcBorders>
          </w:tcPr>
          <w:p w14:paraId="0DAD57EF"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耐用</w:t>
            </w:r>
          </w:p>
          <w:p w14:paraId="4E13121D"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年数</w:t>
            </w:r>
          </w:p>
        </w:tc>
        <w:tc>
          <w:tcPr>
            <w:tcW w:w="1275" w:type="dxa"/>
            <w:tcBorders>
              <w:top w:val="single" w:sz="4" w:space="0" w:color="000000"/>
              <w:left w:val="single" w:sz="4" w:space="0" w:color="000000"/>
              <w:bottom w:val="single" w:sz="4" w:space="0" w:color="000000"/>
              <w:right w:val="single" w:sz="4" w:space="0" w:color="000000"/>
            </w:tcBorders>
          </w:tcPr>
          <w:p w14:paraId="4CAAB568"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hint="eastAsia"/>
                <w:color w:val="000000"/>
                <w:kern w:val="0"/>
                <w:szCs w:val="24"/>
              </w:rPr>
              <w:t>設置又は</w:t>
            </w:r>
          </w:p>
          <w:p w14:paraId="4BFE2C93"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保管場所</w:t>
            </w:r>
          </w:p>
        </w:tc>
      </w:tr>
      <w:tr w:rsidR="00D26D14" w:rsidRPr="00B4763C" w14:paraId="5DB4CF75" w14:textId="77777777" w:rsidTr="00057667">
        <w:trPr>
          <w:trHeight w:val="8896"/>
        </w:trPr>
        <w:tc>
          <w:tcPr>
            <w:tcW w:w="2127" w:type="dxa"/>
            <w:tcBorders>
              <w:top w:val="single" w:sz="4" w:space="0" w:color="000000"/>
              <w:left w:val="single" w:sz="4" w:space="0" w:color="000000"/>
              <w:bottom w:val="single" w:sz="4" w:space="0" w:color="000000"/>
              <w:right w:val="single" w:sz="4" w:space="0" w:color="000000"/>
            </w:tcBorders>
          </w:tcPr>
          <w:p w14:paraId="4914C69E"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3D147BD5"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708" w:type="dxa"/>
            <w:tcBorders>
              <w:top w:val="single" w:sz="4" w:space="0" w:color="000000"/>
              <w:left w:val="single" w:sz="4" w:space="0" w:color="000000"/>
              <w:bottom w:val="single" w:sz="4" w:space="0" w:color="000000"/>
              <w:right w:val="single" w:sz="4" w:space="0" w:color="000000"/>
            </w:tcBorders>
          </w:tcPr>
          <w:p w14:paraId="55DF6B7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993" w:type="dxa"/>
            <w:tcBorders>
              <w:top w:val="single" w:sz="4" w:space="0" w:color="000000"/>
              <w:left w:val="single" w:sz="4" w:space="0" w:color="000000"/>
              <w:bottom w:val="single" w:sz="4" w:space="0" w:color="000000"/>
              <w:right w:val="single" w:sz="4" w:space="0" w:color="000000"/>
            </w:tcBorders>
          </w:tcPr>
          <w:p w14:paraId="772A0925"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2ADBFA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992" w:type="dxa"/>
            <w:tcBorders>
              <w:top w:val="single" w:sz="4" w:space="0" w:color="000000"/>
              <w:left w:val="single" w:sz="4" w:space="0" w:color="000000"/>
              <w:bottom w:val="single" w:sz="4" w:space="0" w:color="000000"/>
              <w:right w:val="single" w:sz="4" w:space="0" w:color="000000"/>
            </w:tcBorders>
          </w:tcPr>
          <w:p w14:paraId="7E9D98F7"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709" w:type="dxa"/>
            <w:tcBorders>
              <w:top w:val="single" w:sz="4" w:space="0" w:color="000000"/>
              <w:left w:val="single" w:sz="4" w:space="0" w:color="000000"/>
              <w:bottom w:val="single" w:sz="4" w:space="0" w:color="000000"/>
              <w:right w:val="single" w:sz="4" w:space="0" w:color="000000"/>
            </w:tcBorders>
          </w:tcPr>
          <w:p w14:paraId="7F024A3E"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15E718F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bl>
    <w:p w14:paraId="7C87A9A5" w14:textId="3D439558" w:rsidR="00D26D14" w:rsidRPr="00B4763C" w:rsidRDefault="00D26D14" w:rsidP="00D26D14">
      <w:pPr>
        <w:overflowPunct w:val="0"/>
        <w:adjustRightInd w:val="0"/>
        <w:ind w:left="453" w:hangingChars="200" w:hanging="453"/>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注１　対象となる取得財産等は、取得価格又は効用の増加価格が</w:t>
      </w:r>
      <w:r w:rsidRPr="00B4763C">
        <w:rPr>
          <w:rFonts w:ascii="ＭＳ 明朝" w:hAnsi="ＭＳ 明朝" w:hint="eastAsia"/>
          <w:szCs w:val="24"/>
        </w:rPr>
        <w:t>二酸化炭素排出抑制対策事業費等補助金（</w:t>
      </w:r>
      <w:r w:rsidR="00CC280F">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第８条第十</w:t>
      </w:r>
      <w:r>
        <w:rPr>
          <w:rFonts w:ascii="ＭＳ 明朝" w:hAnsi="ＭＳ 明朝" w:cs="ＭＳ 明朝" w:hint="eastAsia"/>
          <w:color w:val="000000"/>
          <w:kern w:val="0"/>
          <w:szCs w:val="24"/>
        </w:rPr>
        <w:t>四</w:t>
      </w:r>
      <w:r w:rsidRPr="00B4763C">
        <w:rPr>
          <w:rFonts w:ascii="ＭＳ 明朝" w:hAnsi="ＭＳ 明朝" w:cs="ＭＳ 明朝" w:hint="eastAsia"/>
          <w:color w:val="000000"/>
          <w:kern w:val="0"/>
          <w:szCs w:val="24"/>
        </w:rPr>
        <w:t>号に規定する処分制限額以上の財産とする。</w:t>
      </w:r>
    </w:p>
    <w:p w14:paraId="7B841F97" w14:textId="77777777" w:rsidR="00057667" w:rsidRDefault="00D26D14" w:rsidP="00057667">
      <w:pPr>
        <w:overflowPunct w:val="0"/>
        <w:adjustRightInd w:val="0"/>
        <w:ind w:left="453" w:hangingChars="200" w:hanging="453"/>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２　数量は、同一規格等であれば一括して記載して差し支えない。単価が異なる場合は、</w:t>
      </w:r>
      <w:r>
        <w:rPr>
          <w:rFonts w:ascii="ＭＳ 明朝" w:hAnsi="ＭＳ 明朝" w:cs="ＭＳ 明朝" w:hint="eastAsia"/>
          <w:color w:val="000000"/>
          <w:kern w:val="0"/>
          <w:szCs w:val="24"/>
        </w:rPr>
        <w:t>区分</w:t>
      </w:r>
      <w:r w:rsidRPr="00B4763C">
        <w:rPr>
          <w:rFonts w:ascii="ＭＳ 明朝" w:hAnsi="ＭＳ 明朝" w:cs="ＭＳ 明朝" w:hint="eastAsia"/>
          <w:color w:val="000000"/>
          <w:kern w:val="0"/>
          <w:szCs w:val="24"/>
        </w:rPr>
        <w:t>して記載すること。</w:t>
      </w:r>
    </w:p>
    <w:p w14:paraId="16BCDF6A" w14:textId="77777777" w:rsidR="00E3071D" w:rsidRPr="00057667" w:rsidRDefault="00D26D14" w:rsidP="00057667">
      <w:pPr>
        <w:overflowPunct w:val="0"/>
        <w:adjustRightInd w:val="0"/>
        <w:ind w:left="453" w:hangingChars="200" w:hanging="453"/>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３　取得年月日は、検収年月日を記載すること。</w:t>
      </w:r>
    </w:p>
    <w:sectPr w:rsidR="00E3071D" w:rsidRPr="00057667" w:rsidSect="00B46E0F">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0EDB" w14:textId="77777777" w:rsidR="00DA7B18" w:rsidRDefault="00DA7B18" w:rsidP="002A6025">
      <w:r>
        <w:separator/>
      </w:r>
    </w:p>
  </w:endnote>
  <w:endnote w:type="continuationSeparator" w:id="0">
    <w:p w14:paraId="2209431C" w14:textId="77777777" w:rsidR="00DA7B18" w:rsidRDefault="00DA7B18"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F853" w14:textId="77777777" w:rsidR="00FC3B99" w:rsidRPr="00116B24" w:rsidRDefault="00FC3B99">
    <w:pPr>
      <w:pStyle w:val="a6"/>
      <w:jc w:val="center"/>
      <w:rPr>
        <w:sz w:val="22"/>
      </w:rPr>
    </w:pPr>
  </w:p>
  <w:p w14:paraId="43EB5015" w14:textId="77777777" w:rsidR="00FC3B99" w:rsidRDefault="00FC3B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908B" w14:textId="77777777" w:rsidR="00DA7B18" w:rsidRDefault="00DA7B18" w:rsidP="002A6025">
      <w:r>
        <w:separator/>
      </w:r>
    </w:p>
  </w:footnote>
  <w:footnote w:type="continuationSeparator" w:id="0">
    <w:p w14:paraId="0C7FD996" w14:textId="77777777" w:rsidR="00DA7B18" w:rsidRDefault="00DA7B18"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4374A"/>
    <w:rsid w:val="00057667"/>
    <w:rsid w:val="000B21C4"/>
    <w:rsid w:val="0011263E"/>
    <w:rsid w:val="00134EFF"/>
    <w:rsid w:val="00136436"/>
    <w:rsid w:val="0021271D"/>
    <w:rsid w:val="0025654F"/>
    <w:rsid w:val="002A6025"/>
    <w:rsid w:val="00333A1C"/>
    <w:rsid w:val="005420F0"/>
    <w:rsid w:val="005B0DEF"/>
    <w:rsid w:val="008479DD"/>
    <w:rsid w:val="008613EA"/>
    <w:rsid w:val="00903D99"/>
    <w:rsid w:val="00933C71"/>
    <w:rsid w:val="00953F98"/>
    <w:rsid w:val="00956007"/>
    <w:rsid w:val="009E50C2"/>
    <w:rsid w:val="00A17BBC"/>
    <w:rsid w:val="00A9686A"/>
    <w:rsid w:val="00B1109C"/>
    <w:rsid w:val="00B22BA6"/>
    <w:rsid w:val="00B24CEB"/>
    <w:rsid w:val="00CB4F31"/>
    <w:rsid w:val="00CC280F"/>
    <w:rsid w:val="00D125B5"/>
    <w:rsid w:val="00D26D14"/>
    <w:rsid w:val="00D37C20"/>
    <w:rsid w:val="00D46E5F"/>
    <w:rsid w:val="00D47642"/>
    <w:rsid w:val="00DA7B18"/>
    <w:rsid w:val="00E3071D"/>
    <w:rsid w:val="00E82BE6"/>
    <w:rsid w:val="00EA3717"/>
    <w:rsid w:val="00F833A1"/>
    <w:rsid w:val="00FC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36FE0"/>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490512559">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BC3E811314F7593A6B3410652C76B"/>
        <w:category>
          <w:name w:val="全般"/>
          <w:gallery w:val="placeholder"/>
        </w:category>
        <w:types>
          <w:type w:val="bbPlcHdr"/>
        </w:types>
        <w:behaviors>
          <w:behavior w:val="content"/>
        </w:behaviors>
        <w:guid w:val="{951EF3BE-459C-4307-9F3A-36930EAF9480}"/>
      </w:docPartPr>
      <w:docPartBody>
        <w:p w:rsidR="009812E7" w:rsidRDefault="00BE040E" w:rsidP="00BE040E">
          <w:pPr>
            <w:pStyle w:val="4D6BC3E811314F7593A6B3410652C76B"/>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A"/>
    <w:rsid w:val="007C70AA"/>
    <w:rsid w:val="00845308"/>
    <w:rsid w:val="008613EA"/>
    <w:rsid w:val="009812E7"/>
    <w:rsid w:val="00A0510A"/>
    <w:rsid w:val="00A9686A"/>
    <w:rsid w:val="00B22BA6"/>
    <w:rsid w:val="00BE040E"/>
    <w:rsid w:val="00FB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040E"/>
  </w:style>
  <w:style w:type="paragraph" w:customStyle="1" w:styleId="4D6BC3E811314F7593A6B3410652C76B">
    <w:name w:val="4D6BC3E811314F7593A6B3410652C76B"/>
    <w:rsid w:val="00BE040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2020-03-24T00:21:00Z</cp:lastPrinted>
  <dcterms:created xsi:type="dcterms:W3CDTF">2026-01-07T00:24:00Z</dcterms:created>
  <dcterms:modified xsi:type="dcterms:W3CDTF">2026-02-05T07:13:00Z</dcterms:modified>
</cp:coreProperties>
</file>