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B5930B" w14:textId="20313568" w:rsidR="009D74B1" w:rsidRPr="00263640" w:rsidRDefault="009D74B1" w:rsidP="009D74B1">
      <w:pPr>
        <w:autoSpaceDE w:val="0"/>
        <w:autoSpaceDN w:val="0"/>
        <w:spacing w:line="240" w:lineRule="atLeast"/>
        <w:rPr>
          <w:rFonts w:asciiTheme="majorEastAsia" w:eastAsiaTheme="majorEastAsia" w:hAnsiTheme="majorEastAsia"/>
          <w:sz w:val="20"/>
          <w:szCs w:val="20"/>
        </w:rPr>
      </w:pPr>
      <w:bookmarkStart w:id="0" w:name="OLE_LINK1"/>
      <w:bookmarkStart w:id="1" w:name="OLE_LINK2"/>
      <w:r w:rsidRPr="00263640">
        <w:rPr>
          <w:rFonts w:asciiTheme="majorEastAsia" w:eastAsiaTheme="majorEastAsia" w:hAnsiTheme="majorEastAsia" w:hint="eastAsia"/>
          <w:sz w:val="20"/>
          <w:szCs w:val="20"/>
        </w:rPr>
        <w:t>（様式</w:t>
      </w:r>
      <w:r w:rsidRPr="00263640">
        <w:rPr>
          <w:rFonts w:asciiTheme="majorEastAsia" w:eastAsiaTheme="majorEastAsia" w:hAnsiTheme="majorEastAsia" w:cs="ＭＳ 明朝" w:hint="eastAsia"/>
          <w:sz w:val="20"/>
          <w:szCs w:val="20"/>
        </w:rPr>
        <w:t>第３）</w:t>
      </w:r>
    </w:p>
    <w:p w14:paraId="31D6F1ED" w14:textId="70835511" w:rsidR="009D74B1" w:rsidRPr="00263640" w:rsidRDefault="009D74B1" w:rsidP="009D74B1">
      <w:pPr>
        <w:pStyle w:val="a3"/>
        <w:spacing w:line="300" w:lineRule="exact"/>
        <w:jc w:val="right"/>
        <w:rPr>
          <w:rFonts w:asciiTheme="majorEastAsia" w:eastAsiaTheme="majorEastAsia" w:hAnsiTheme="majorEastAsia"/>
        </w:rPr>
      </w:pPr>
      <w:r w:rsidRPr="00263640">
        <w:rPr>
          <w:rFonts w:asciiTheme="majorEastAsia" w:eastAsiaTheme="majorEastAsia" w:hAnsiTheme="majorEastAsia" w:hint="eastAsia"/>
        </w:rPr>
        <w:t xml:space="preserve">　</w:t>
      </w:r>
      <w:r w:rsidR="009977DC" w:rsidRPr="00422744">
        <w:rPr>
          <w:rFonts w:asciiTheme="majorEastAsia" w:eastAsiaTheme="majorEastAsia" w:hAnsiTheme="majorEastAsia" w:hint="eastAsia"/>
        </w:rPr>
        <w:t>2</w:t>
      </w:r>
      <w:r w:rsidR="009977DC" w:rsidRPr="00422744">
        <w:rPr>
          <w:rFonts w:asciiTheme="majorEastAsia" w:eastAsiaTheme="majorEastAsia" w:hAnsiTheme="majorEastAsia"/>
        </w:rPr>
        <w:t>02</w:t>
      </w:r>
      <w:r w:rsidR="00C33E30" w:rsidRPr="00422744">
        <w:rPr>
          <w:rFonts w:asciiTheme="majorEastAsia" w:eastAsiaTheme="majorEastAsia" w:hAnsiTheme="majorEastAsia" w:hint="eastAsia"/>
        </w:rPr>
        <w:t>5</w:t>
      </w:r>
      <w:r w:rsidR="009977DC" w:rsidRPr="00422744">
        <w:rPr>
          <w:rFonts w:asciiTheme="majorEastAsia" w:eastAsiaTheme="majorEastAsia" w:hAnsiTheme="majorEastAsia" w:hint="eastAsia"/>
        </w:rPr>
        <w:t>（令和</w:t>
      </w:r>
      <w:r w:rsidR="00C33E30" w:rsidRPr="00422744">
        <w:rPr>
          <w:rFonts w:asciiTheme="majorEastAsia" w:eastAsiaTheme="majorEastAsia" w:hAnsiTheme="majorEastAsia" w:hint="eastAsia"/>
        </w:rPr>
        <w:t>７</w:t>
      </w:r>
      <w:r w:rsidR="009977DC" w:rsidRPr="00422744">
        <w:rPr>
          <w:rFonts w:asciiTheme="majorEastAsia" w:eastAsiaTheme="majorEastAsia" w:hAnsiTheme="majorEastAsia" w:hint="eastAsia"/>
        </w:rPr>
        <w:t>）年</w:t>
      </w:r>
      <w:r w:rsidR="009977DC" w:rsidRPr="00422744">
        <w:rPr>
          <w:rFonts w:asciiTheme="majorEastAsia" w:eastAsiaTheme="majorEastAsia" w:hAnsiTheme="majorEastAsia"/>
        </w:rPr>
        <w:t>XX</w:t>
      </w:r>
      <w:r w:rsidR="009977DC" w:rsidRPr="00422744">
        <w:rPr>
          <w:rFonts w:asciiTheme="majorEastAsia" w:eastAsiaTheme="majorEastAsia" w:hAnsiTheme="majorEastAsia" w:hint="eastAsia"/>
        </w:rPr>
        <w:t>月</w:t>
      </w:r>
      <w:r w:rsidR="009977DC" w:rsidRPr="00422744">
        <w:rPr>
          <w:rFonts w:asciiTheme="majorEastAsia" w:eastAsiaTheme="majorEastAsia" w:hAnsiTheme="majorEastAsia"/>
        </w:rPr>
        <w:t>XX</w:t>
      </w:r>
      <w:r w:rsidR="009977DC" w:rsidRPr="00422744">
        <w:rPr>
          <w:rFonts w:asciiTheme="majorEastAsia" w:eastAsiaTheme="majorEastAsia" w:hAnsiTheme="majorEastAsia" w:hint="eastAsia"/>
        </w:rPr>
        <w:t>日</w:t>
      </w:r>
    </w:p>
    <w:p w14:paraId="1E0BDE47" w14:textId="6DBAE575" w:rsidR="009D74B1" w:rsidRPr="00263640" w:rsidRDefault="009D74B1" w:rsidP="009D74B1">
      <w:pPr>
        <w:pStyle w:val="a3"/>
        <w:spacing w:line="300" w:lineRule="exact"/>
        <w:jc w:val="right"/>
        <w:rPr>
          <w:rFonts w:asciiTheme="majorEastAsia" w:eastAsiaTheme="majorEastAsia" w:hAnsiTheme="majorEastAsia"/>
          <w:spacing w:val="0"/>
        </w:rPr>
      </w:pPr>
    </w:p>
    <w:p w14:paraId="485B00B7" w14:textId="02813451" w:rsidR="009D74B1" w:rsidRPr="00263640" w:rsidRDefault="009D74B1" w:rsidP="009D74B1">
      <w:pPr>
        <w:pStyle w:val="a3"/>
        <w:wordWrap/>
        <w:spacing w:line="400" w:lineRule="exact"/>
        <w:jc w:val="left"/>
        <w:rPr>
          <w:rFonts w:asciiTheme="majorEastAsia" w:eastAsiaTheme="majorEastAsia" w:hAnsiTheme="majorEastAsia"/>
          <w:spacing w:val="0"/>
        </w:rPr>
      </w:pPr>
      <w:r w:rsidRPr="00263640">
        <w:rPr>
          <w:rFonts w:asciiTheme="majorEastAsia" w:eastAsiaTheme="majorEastAsia" w:hAnsiTheme="majorEastAsia"/>
          <w:spacing w:val="1"/>
        </w:rPr>
        <w:t xml:space="preserve">  </w:t>
      </w:r>
      <w:bookmarkStart w:id="2" w:name="_Hlk181812160"/>
      <w:r w:rsidR="00D30CFB" w:rsidRPr="004371E0">
        <w:rPr>
          <w:rFonts w:asciiTheme="majorEastAsia" w:eastAsiaTheme="majorEastAsia" w:hAnsiTheme="majorEastAsia" w:hint="eastAsia"/>
          <w:spacing w:val="1"/>
        </w:rPr>
        <w:t>リスキリングを通じたキャリアアップ支援事業基金設置法人</w:t>
      </w:r>
      <w:r w:rsidR="009977DC" w:rsidRPr="004371E0">
        <w:rPr>
          <w:rFonts w:asciiTheme="majorEastAsia" w:eastAsiaTheme="majorEastAsia" w:hAnsiTheme="majorEastAsia" w:hint="eastAsia"/>
          <w:spacing w:val="1"/>
        </w:rPr>
        <w:t xml:space="preserve">　殿</w:t>
      </w:r>
      <w:bookmarkEnd w:id="2"/>
    </w:p>
    <w:p w14:paraId="66374BCA" w14:textId="6D85EC97" w:rsidR="009D74B1" w:rsidRPr="00263640" w:rsidRDefault="009D74B1" w:rsidP="009D74B1">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spacing w:val="1"/>
        </w:rPr>
        <w:t xml:space="preserve">                            </w:t>
      </w:r>
      <w:r w:rsidR="00E8592A" w:rsidRPr="00263640">
        <w:rPr>
          <w:rFonts w:asciiTheme="majorEastAsia" w:eastAsiaTheme="majorEastAsia" w:hAnsiTheme="majorEastAsia" w:hint="eastAsia"/>
          <w:spacing w:val="1"/>
        </w:rPr>
        <w:t>代表事業者</w:t>
      </w: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rPr>
        <w:t xml:space="preserve">住所　</w:t>
      </w:r>
    </w:p>
    <w:p w14:paraId="72636004" w14:textId="59469FEE" w:rsidR="009D74B1" w:rsidRPr="00263640" w:rsidRDefault="009D74B1" w:rsidP="009D74B1">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spacing w:val="1"/>
        </w:rPr>
        <w:t xml:space="preserve">　　</w:t>
      </w: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rPr>
        <w:t>氏名</w:t>
      </w: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rPr>
        <w:t xml:space="preserve">　</w:t>
      </w:r>
      <w:r w:rsidR="00DF71F8" w:rsidRPr="00797812">
        <w:rPr>
          <w:rFonts w:asciiTheme="majorEastAsia" w:eastAsiaTheme="majorEastAsia" w:hAnsiTheme="majorEastAsia" w:hint="eastAsia"/>
        </w:rPr>
        <w:t>（法人の名称）</w:t>
      </w:r>
    </w:p>
    <w:p w14:paraId="69677F46" w14:textId="1A7CDB4B" w:rsidR="009D74B1" w:rsidRPr="00263640" w:rsidRDefault="009D74B1" w:rsidP="009D74B1">
      <w:pPr>
        <w:pStyle w:val="a3"/>
        <w:wordWrap/>
        <w:spacing w:line="400" w:lineRule="exact"/>
        <w:rPr>
          <w:rFonts w:asciiTheme="majorEastAsia" w:eastAsiaTheme="majorEastAsia" w:hAnsiTheme="majorEastAsia"/>
        </w:rPr>
      </w:pPr>
      <w:r w:rsidRPr="00263640">
        <w:rPr>
          <w:rFonts w:asciiTheme="majorEastAsia" w:eastAsiaTheme="majorEastAsia" w:hAnsiTheme="majorEastAsia"/>
          <w:spacing w:val="1"/>
        </w:rPr>
        <w:t xml:space="preserve">                                               　　</w:t>
      </w:r>
      <w:r w:rsidR="00DF71F8" w:rsidRPr="00797812">
        <w:rPr>
          <w:rFonts w:asciiTheme="majorEastAsia" w:eastAsiaTheme="majorEastAsia" w:hAnsiTheme="majorEastAsia" w:hint="eastAsia"/>
          <w:spacing w:val="1"/>
        </w:rPr>
        <w:t>（</w:t>
      </w:r>
      <w:r w:rsidR="00DF71F8" w:rsidRPr="00797812">
        <w:rPr>
          <w:rFonts w:asciiTheme="majorEastAsia" w:eastAsiaTheme="majorEastAsia" w:hAnsiTheme="majorEastAsia" w:hint="eastAsia"/>
        </w:rPr>
        <w:t>代表者の役職・氏名）</w:t>
      </w:r>
    </w:p>
    <w:p w14:paraId="74C7C53C" w14:textId="1ADA98DF" w:rsidR="00011EBD" w:rsidRPr="00263640" w:rsidRDefault="00FD0D19" w:rsidP="00011EBD">
      <w:pPr>
        <w:pStyle w:val="a3"/>
        <w:wordWrap/>
        <w:spacing w:line="400" w:lineRule="exact"/>
        <w:ind w:firstLineChars="1417" w:firstLine="2834"/>
        <w:rPr>
          <w:rFonts w:asciiTheme="majorEastAsia" w:eastAsiaTheme="majorEastAsia" w:hAnsiTheme="majorEastAsia"/>
        </w:rPr>
      </w:pPr>
      <w:r>
        <w:rPr>
          <w:rFonts w:asciiTheme="majorEastAsia" w:eastAsiaTheme="majorEastAsia" w:hAnsiTheme="majorEastAsia"/>
          <w:noProof/>
          <w:spacing w:val="0"/>
        </w:rPr>
        <mc:AlternateContent>
          <mc:Choice Requires="wps">
            <w:drawing>
              <wp:anchor distT="0" distB="0" distL="114300" distR="114300" simplePos="0" relativeHeight="251659264" behindDoc="0" locked="0" layoutInCell="1" allowOverlap="1" wp14:anchorId="0327B25C" wp14:editId="504B5CFE">
                <wp:simplePos x="0" y="0"/>
                <wp:positionH relativeFrom="margin">
                  <wp:posOffset>-330200</wp:posOffset>
                </wp:positionH>
                <wp:positionV relativeFrom="paragraph">
                  <wp:posOffset>262255</wp:posOffset>
                </wp:positionV>
                <wp:extent cx="2409825" cy="1533525"/>
                <wp:effectExtent l="0" t="0" r="314325" b="28575"/>
                <wp:wrapNone/>
                <wp:docPr id="11" name="Speech Bubble: Rectangle with Corners Rounded 2"/>
                <wp:cNvGraphicFramePr/>
                <a:graphic xmlns:a="http://schemas.openxmlformats.org/drawingml/2006/main">
                  <a:graphicData uri="http://schemas.microsoft.com/office/word/2010/wordprocessingShape">
                    <wps:wsp>
                      <wps:cNvSpPr/>
                      <wps:spPr>
                        <a:xfrm>
                          <a:off x="0" y="0"/>
                          <a:ext cx="2409825" cy="1533525"/>
                        </a:xfrm>
                        <a:prstGeom prst="wedgeRoundRectCallout">
                          <a:avLst>
                            <a:gd name="adj1" fmla="val 61706"/>
                            <a:gd name="adj2" fmla="val -4094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4CA40D" w14:textId="77777777" w:rsidR="00FD0D19" w:rsidRPr="00165D41" w:rsidRDefault="00FD0D19" w:rsidP="00FD0D19">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共同申請の場合、取りまとめて提出する事業者を事務局では代表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として扱います。</w:t>
                            </w:r>
                            <w:r>
                              <w:rPr>
                                <w:rFonts w:ascii="ＭＳ ゴシック" w:eastAsia="ＭＳ ゴシック" w:hAnsi="ＭＳ ゴシック" w:hint="eastAsia"/>
                                <w:color w:val="FF0000"/>
                                <w:sz w:val="18"/>
                                <w:szCs w:val="18"/>
                              </w:rPr>
                              <w:t>代表事業者を先頭に記載し、共同事業者をその下に記載してください。</w:t>
                            </w:r>
                          </w:p>
                          <w:p w14:paraId="7A3E5060" w14:textId="77777777" w:rsidR="00FD0D19" w:rsidRPr="00165D41" w:rsidRDefault="00FD0D19" w:rsidP="00FD0D19">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Pr="00165D41">
                              <w:rPr>
                                <w:rFonts w:ascii="ＭＳ ゴシック" w:eastAsia="ＭＳ ゴシック" w:hAnsi="ＭＳ ゴシック" w:hint="eastAsia"/>
                                <w:color w:val="FF0000"/>
                                <w:sz w:val="18"/>
                                <w:szCs w:val="18"/>
                              </w:rPr>
                              <w:t>記載内容についての事務局からの問い合わせは、代表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に行いますので、ご対応をお願い致します。</w:t>
                            </w:r>
                          </w:p>
                        </w:txbxContent>
                      </wps:txbx>
                      <wps:bodyPr rot="0" spcFirstLastPara="0" vertOverflow="overflow" horzOverflow="overflow" vert="horz" wrap="square" lIns="0" tIns="36000" rIns="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27B25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eech Bubble: Rectangle with Corners Rounded 2" o:spid="_x0000_s1026" type="#_x0000_t62" style="position:absolute;left:0;text-align:left;margin-left:-26pt;margin-top:20.65pt;width:189.75pt;height:120.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" adj="24128,1956" fillcolor="white [3212]" strokecolor="black [3213]" strokeweight=".25pt">
                <v:textbox inset="0,1mm,0,1mm">
                  <w:txbxContent>
                    <w:p w14:paraId="3F4CA40D" w14:textId="77777777" w:rsidR="00FD0D19" w:rsidRPr="00165D41" w:rsidRDefault="00FD0D19" w:rsidP="00FD0D19">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共同申請の場合、取りまとめて提出する事業者を事務局では代表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として扱います。</w:t>
                      </w:r>
                      <w:r>
                        <w:rPr>
                          <w:rFonts w:ascii="ＭＳ ゴシック" w:eastAsia="ＭＳ ゴシック" w:hAnsi="ＭＳ ゴシック" w:hint="eastAsia"/>
                          <w:color w:val="FF0000"/>
                          <w:sz w:val="18"/>
                          <w:szCs w:val="18"/>
                        </w:rPr>
                        <w:t>代表事業者を先頭に記載し、共同事業者をその下に記載してください。</w:t>
                      </w:r>
                    </w:p>
                    <w:p w14:paraId="7A3E5060" w14:textId="77777777" w:rsidR="00FD0D19" w:rsidRPr="00165D41" w:rsidRDefault="00FD0D19" w:rsidP="00FD0D19">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Pr="00165D41">
                        <w:rPr>
                          <w:rFonts w:ascii="ＭＳ ゴシック" w:eastAsia="ＭＳ ゴシック" w:hAnsi="ＭＳ ゴシック" w:hint="eastAsia"/>
                          <w:color w:val="FF0000"/>
                          <w:sz w:val="18"/>
                          <w:szCs w:val="18"/>
                        </w:rPr>
                        <w:t>記載内容についての事務局からの問い合わせは、代表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に行いますので、ご対応をお願い致します。</w:t>
                      </w:r>
                    </w:p>
                  </w:txbxContent>
                </v:textbox>
                <w10:wrap anchorx="margin"/>
              </v:shape>
            </w:pict>
          </mc:Fallback>
        </mc:AlternateContent>
      </w:r>
      <w:r w:rsidR="00011EBD" w:rsidRPr="00263640">
        <w:rPr>
          <w:rFonts w:asciiTheme="majorEastAsia" w:eastAsiaTheme="majorEastAsia" w:hAnsiTheme="majorEastAsia" w:hint="eastAsia"/>
          <w:spacing w:val="1"/>
        </w:rPr>
        <w:t xml:space="preserve">共同事業者    </w:t>
      </w:r>
      <w:r w:rsidR="00011EBD" w:rsidRPr="00263640">
        <w:rPr>
          <w:rFonts w:asciiTheme="majorEastAsia" w:eastAsiaTheme="majorEastAsia" w:hAnsiTheme="majorEastAsia" w:hint="eastAsia"/>
        </w:rPr>
        <w:t xml:space="preserve">住所　</w:t>
      </w:r>
    </w:p>
    <w:p w14:paraId="2EE68FAD" w14:textId="347090DF" w:rsidR="00011EBD" w:rsidRPr="00263640" w:rsidRDefault="00011EBD" w:rsidP="00011EBD">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hint="eastAsia"/>
          <w:spacing w:val="1"/>
        </w:rPr>
        <w:t xml:space="preserve">                                     　　 </w:t>
      </w:r>
      <w:r w:rsidRPr="00263640">
        <w:rPr>
          <w:rFonts w:asciiTheme="majorEastAsia" w:eastAsiaTheme="majorEastAsia" w:hAnsiTheme="majorEastAsia" w:hint="eastAsia"/>
        </w:rPr>
        <w:t>氏名</w:t>
      </w:r>
      <w:r w:rsidRPr="00263640">
        <w:rPr>
          <w:rFonts w:asciiTheme="majorEastAsia" w:eastAsiaTheme="majorEastAsia" w:hAnsiTheme="majorEastAsia" w:hint="eastAsia"/>
          <w:spacing w:val="1"/>
        </w:rPr>
        <w:t xml:space="preserve">  </w:t>
      </w:r>
      <w:r w:rsidRPr="00263640">
        <w:rPr>
          <w:rFonts w:asciiTheme="majorEastAsia" w:eastAsiaTheme="majorEastAsia" w:hAnsiTheme="majorEastAsia" w:hint="eastAsia"/>
        </w:rPr>
        <w:t xml:space="preserve">　</w:t>
      </w:r>
      <w:r w:rsidR="00DF71F8" w:rsidRPr="00797812">
        <w:rPr>
          <w:rFonts w:asciiTheme="majorEastAsia" w:eastAsiaTheme="majorEastAsia" w:hAnsiTheme="majorEastAsia" w:hint="eastAsia"/>
        </w:rPr>
        <w:t>（法人の名称）</w:t>
      </w:r>
    </w:p>
    <w:p w14:paraId="5E22A382" w14:textId="2ECF4A7C" w:rsidR="00011EBD" w:rsidRPr="00263640" w:rsidRDefault="00011EBD" w:rsidP="00011EBD">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hint="eastAsia"/>
          <w:spacing w:val="1"/>
        </w:rPr>
        <w:t xml:space="preserve">                                               　　</w:t>
      </w:r>
      <w:r w:rsidR="00DF71F8" w:rsidRPr="00797812">
        <w:rPr>
          <w:rFonts w:asciiTheme="majorEastAsia" w:eastAsiaTheme="majorEastAsia" w:hAnsiTheme="majorEastAsia" w:hint="eastAsia"/>
          <w:spacing w:val="1"/>
        </w:rPr>
        <w:t>（</w:t>
      </w:r>
      <w:r w:rsidR="00DF71F8" w:rsidRPr="00797812">
        <w:rPr>
          <w:rFonts w:asciiTheme="majorEastAsia" w:eastAsiaTheme="majorEastAsia" w:hAnsiTheme="majorEastAsia" w:hint="eastAsia"/>
        </w:rPr>
        <w:t>代表者の役職・氏名）</w:t>
      </w:r>
    </w:p>
    <w:p w14:paraId="71E78CE3" w14:textId="77777777" w:rsidR="00011EBD" w:rsidRPr="00263640" w:rsidRDefault="00011EBD" w:rsidP="00011EBD">
      <w:pPr>
        <w:pStyle w:val="a3"/>
        <w:spacing w:line="400" w:lineRule="exact"/>
        <w:jc w:val="right"/>
        <w:rPr>
          <w:rFonts w:asciiTheme="majorEastAsia" w:eastAsiaTheme="majorEastAsia" w:hAnsiTheme="majorEastAsia"/>
          <w:u w:val="wave"/>
        </w:rPr>
      </w:pPr>
      <w:r w:rsidRPr="00263640">
        <w:rPr>
          <w:rFonts w:asciiTheme="majorEastAsia" w:eastAsiaTheme="majorEastAsia" w:hAnsiTheme="majorEastAsia" w:hint="eastAsia"/>
        </w:rPr>
        <w:t>（</w:t>
      </w:r>
      <w:r w:rsidRPr="00263640">
        <w:rPr>
          <w:rFonts w:asciiTheme="majorEastAsia" w:eastAsiaTheme="majorEastAsia" w:hAnsiTheme="majorEastAsia" w:hint="eastAsia"/>
          <w:u w:val="wave"/>
        </w:rPr>
        <w:t>共同申請の場合は、全ての事業者を続けて記載</w:t>
      </w:r>
      <w:r w:rsidRPr="00263640">
        <w:rPr>
          <w:rFonts w:asciiTheme="majorEastAsia" w:eastAsiaTheme="majorEastAsia" w:hAnsiTheme="majorEastAsia" w:hint="eastAsia"/>
        </w:rPr>
        <w:t>）</w:t>
      </w:r>
    </w:p>
    <w:p w14:paraId="5B14D86C" w14:textId="77777777" w:rsidR="00011EBD" w:rsidRPr="00263640" w:rsidRDefault="00011EBD" w:rsidP="00011EBD">
      <w:pPr>
        <w:pStyle w:val="a3"/>
        <w:wordWrap/>
        <w:spacing w:line="400" w:lineRule="exact"/>
        <w:jc w:val="right"/>
        <w:rPr>
          <w:rFonts w:asciiTheme="majorEastAsia" w:eastAsiaTheme="majorEastAsia" w:hAnsiTheme="majorEastAsia"/>
          <w:spacing w:val="0"/>
        </w:rPr>
      </w:pPr>
    </w:p>
    <w:p w14:paraId="428A8A27" w14:textId="443A42FD" w:rsidR="009D74B1" w:rsidRPr="00263640" w:rsidRDefault="009D74B1" w:rsidP="009D74B1">
      <w:pPr>
        <w:jc w:val="left"/>
        <w:rPr>
          <w:rFonts w:asciiTheme="majorEastAsia" w:eastAsiaTheme="majorEastAsia" w:hAnsiTheme="majorEastAsia"/>
          <w:sz w:val="20"/>
          <w:szCs w:val="20"/>
        </w:rPr>
      </w:pPr>
    </w:p>
    <w:p w14:paraId="57E2DF52" w14:textId="49DCFCA7" w:rsidR="009D74B1" w:rsidRPr="00263640" w:rsidRDefault="009D74B1" w:rsidP="009D74B1">
      <w:pPr>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補助事業の詳細</w:t>
      </w:r>
    </w:p>
    <w:p w14:paraId="3B7F293E" w14:textId="54AAC24F" w:rsidR="00026B13" w:rsidRPr="00263640" w:rsidRDefault="00026B13" w:rsidP="009D74B1">
      <w:pPr>
        <w:jc w:val="left"/>
        <w:rPr>
          <w:rFonts w:asciiTheme="majorEastAsia" w:eastAsiaTheme="majorEastAsia" w:hAnsiTheme="majorEastAsia"/>
          <w:sz w:val="20"/>
          <w:szCs w:val="20"/>
        </w:rPr>
      </w:pPr>
    </w:p>
    <w:p w14:paraId="36231DFF" w14:textId="765ADD18" w:rsidR="00C300FF" w:rsidRPr="00263640" w:rsidRDefault="006A234E" w:rsidP="009D74B1">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事業全体としての計画</w:t>
      </w:r>
    </w:p>
    <w:p w14:paraId="1CD1EA8C" w14:textId="5CC30FDD" w:rsidR="00D02113" w:rsidRPr="00263640" w:rsidRDefault="006A234E" w:rsidP="00D02113">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支援に取り組むスキルの分野や対象とする業界等について</w:t>
      </w:r>
    </w:p>
    <w:p w14:paraId="36AC6FEF" w14:textId="434513D0" w:rsidR="00E0349D" w:rsidRPr="00263640" w:rsidRDefault="00E0349D" w:rsidP="00E0349D">
      <w:pPr>
        <w:ind w:left="499" w:firstLine="210"/>
        <w:rPr>
          <w:rFonts w:asciiTheme="majorEastAsia" w:eastAsiaTheme="majorEastAsia" w:hAnsiTheme="majorEastAsia" w:cs="ＭＳ 明朝"/>
          <w:bCs/>
          <w:sz w:val="20"/>
          <w:szCs w:val="20"/>
          <w:u w:val="wave"/>
        </w:rPr>
      </w:pPr>
      <w:r w:rsidRPr="00263640">
        <w:rPr>
          <w:rFonts w:asciiTheme="majorEastAsia" w:eastAsiaTheme="majorEastAsia" w:hAnsiTheme="majorEastAsia" w:cs="ＭＳ 明朝" w:hint="eastAsia"/>
          <w:bCs/>
          <w:sz w:val="20"/>
          <w:szCs w:val="20"/>
          <w:u w:val="wave"/>
        </w:rPr>
        <w:t>※別添</w:t>
      </w:r>
      <w:r w:rsidR="00E8592A" w:rsidRPr="00263640">
        <w:rPr>
          <w:rFonts w:asciiTheme="majorEastAsia" w:eastAsiaTheme="majorEastAsia" w:hAnsiTheme="majorEastAsia" w:cs="ＭＳ 明朝" w:hint="eastAsia"/>
          <w:bCs/>
          <w:sz w:val="20"/>
          <w:szCs w:val="20"/>
          <w:u w:val="wave"/>
        </w:rPr>
        <w:t>１</w:t>
      </w:r>
      <w:r w:rsidR="00A12CBE" w:rsidRPr="00263640">
        <w:rPr>
          <w:rFonts w:asciiTheme="majorEastAsia" w:eastAsiaTheme="majorEastAsia" w:hAnsiTheme="majorEastAsia" w:cs="ＭＳ 明朝" w:hint="eastAsia"/>
          <w:bCs/>
          <w:sz w:val="20"/>
          <w:szCs w:val="20"/>
          <w:u w:val="wave"/>
        </w:rPr>
        <w:t>支援</w:t>
      </w:r>
      <w:r w:rsidR="00870F5B" w:rsidRPr="00263640">
        <w:rPr>
          <w:rFonts w:asciiTheme="majorEastAsia" w:eastAsiaTheme="majorEastAsia" w:hAnsiTheme="majorEastAsia" w:cs="ＭＳ 明朝" w:hint="eastAsia"/>
          <w:bCs/>
          <w:sz w:val="20"/>
          <w:szCs w:val="20"/>
          <w:u w:val="wave"/>
        </w:rPr>
        <w:t>対象者と</w:t>
      </w:r>
      <w:r w:rsidRPr="00263640">
        <w:rPr>
          <w:rFonts w:asciiTheme="majorEastAsia" w:eastAsiaTheme="majorEastAsia" w:hAnsiTheme="majorEastAsia" w:cs="ＭＳ 明朝" w:hint="eastAsia"/>
          <w:bCs/>
          <w:sz w:val="20"/>
          <w:szCs w:val="20"/>
          <w:u w:val="wave"/>
        </w:rPr>
        <w:t>転職先の産業・企業、リスキリング</w:t>
      </w:r>
      <w:r w:rsidR="00A31960" w:rsidRPr="00263640">
        <w:rPr>
          <w:rFonts w:asciiTheme="majorEastAsia" w:eastAsiaTheme="majorEastAsia" w:hAnsiTheme="majorEastAsia" w:cs="ＭＳ 明朝" w:hint="eastAsia"/>
          <w:bCs/>
          <w:sz w:val="20"/>
          <w:szCs w:val="20"/>
          <w:u w:val="wave"/>
        </w:rPr>
        <w:t>講座</w:t>
      </w:r>
      <w:r w:rsidRPr="00263640">
        <w:rPr>
          <w:rFonts w:asciiTheme="majorEastAsia" w:eastAsiaTheme="majorEastAsia" w:hAnsiTheme="majorEastAsia" w:cs="ＭＳ 明朝" w:hint="eastAsia"/>
          <w:bCs/>
          <w:sz w:val="20"/>
          <w:szCs w:val="20"/>
          <w:u w:val="wave"/>
        </w:rPr>
        <w:t>の内容に記載</w:t>
      </w:r>
    </w:p>
    <w:p w14:paraId="6B8E11DA" w14:textId="5464760D" w:rsidR="00001369" w:rsidRPr="00263640" w:rsidRDefault="00001369" w:rsidP="00E0349D">
      <w:pPr>
        <w:ind w:left="499" w:firstLine="210"/>
        <w:rPr>
          <w:rFonts w:asciiTheme="majorEastAsia" w:eastAsiaTheme="majorEastAsia" w:hAnsiTheme="majorEastAsia"/>
          <w:bCs/>
          <w:sz w:val="20"/>
          <w:szCs w:val="20"/>
        </w:rPr>
      </w:pPr>
    </w:p>
    <w:p w14:paraId="660C22BB" w14:textId="5488B08E" w:rsidR="001671A0" w:rsidRDefault="00F03047" w:rsidP="001671A0">
      <w:pPr>
        <w:pStyle w:val="afa"/>
        <w:widowControl/>
        <w:numPr>
          <w:ilvl w:val="1"/>
          <w:numId w:val="2"/>
        </w:numPr>
        <w:ind w:leftChars="0" w:left="709"/>
        <w:rPr>
          <w:rFonts w:asciiTheme="majorEastAsia" w:eastAsiaTheme="majorEastAsia" w:hAnsiTheme="majorEastAsia"/>
          <w:sz w:val="20"/>
          <w:szCs w:val="20"/>
        </w:rPr>
      </w:pPr>
      <w:r w:rsidRPr="00231ADF">
        <w:rPr>
          <w:rFonts w:asciiTheme="majorEastAsia" w:eastAsiaTheme="majorEastAsia" w:hAnsiTheme="majorEastAsia" w:hint="eastAsia"/>
          <w:sz w:val="20"/>
          <w:szCs w:val="20"/>
        </w:rPr>
        <w:t>実施スケジュール</w:t>
      </w:r>
    </w:p>
    <w:tbl>
      <w:tblPr>
        <w:tblStyle w:val="ad"/>
        <w:tblW w:w="9065" w:type="dxa"/>
        <w:tblInd w:w="137" w:type="dxa"/>
        <w:tblLook w:val="04A0" w:firstRow="1" w:lastRow="0" w:firstColumn="1" w:lastColumn="0" w:noHBand="0" w:noVBand="1"/>
      </w:tblPr>
      <w:tblGrid>
        <w:gridCol w:w="3119"/>
        <w:gridCol w:w="1984"/>
        <w:gridCol w:w="1985"/>
        <w:gridCol w:w="1977"/>
      </w:tblGrid>
      <w:tr w:rsidR="001671A0" w:rsidRPr="00263640" w14:paraId="4337DFD5" w14:textId="77777777" w:rsidTr="00F054CD">
        <w:trPr>
          <w:trHeight w:val="682"/>
        </w:trPr>
        <w:tc>
          <w:tcPr>
            <w:tcW w:w="3119" w:type="dxa"/>
            <w:vAlign w:val="center"/>
          </w:tcPr>
          <w:p w14:paraId="176007DA" w14:textId="77777777" w:rsidR="001671A0" w:rsidRPr="00263640" w:rsidRDefault="001671A0" w:rsidP="00F054CD">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事業内容</w:t>
            </w:r>
          </w:p>
        </w:tc>
        <w:tc>
          <w:tcPr>
            <w:tcW w:w="1984" w:type="dxa"/>
            <w:vAlign w:val="center"/>
          </w:tcPr>
          <w:p w14:paraId="5A19F103" w14:textId="2E661AB6" w:rsidR="001671A0" w:rsidRPr="00422744" w:rsidRDefault="001671A0" w:rsidP="00F054CD">
            <w:pPr>
              <w:pStyle w:val="afa"/>
              <w:widowControl/>
              <w:ind w:leftChars="0" w:left="0"/>
              <w:jc w:val="center"/>
              <w:rPr>
                <w:rFonts w:asciiTheme="majorEastAsia" w:eastAsiaTheme="majorEastAsia" w:hAnsiTheme="majorEastAsia"/>
                <w:position w:val="-6"/>
                <w:sz w:val="20"/>
                <w:szCs w:val="20"/>
              </w:rPr>
            </w:pPr>
            <w:r w:rsidRPr="00422744">
              <w:rPr>
                <w:rFonts w:asciiTheme="majorEastAsia" w:eastAsiaTheme="majorEastAsia" w:hAnsiTheme="majorEastAsia" w:hint="eastAsia"/>
                <w:position w:val="-6"/>
                <w:sz w:val="20"/>
                <w:szCs w:val="20"/>
              </w:rPr>
              <w:t>2025年度</w:t>
            </w:r>
          </w:p>
        </w:tc>
        <w:tc>
          <w:tcPr>
            <w:tcW w:w="1985" w:type="dxa"/>
            <w:vAlign w:val="center"/>
          </w:tcPr>
          <w:p w14:paraId="303FF07C" w14:textId="22483ADA" w:rsidR="001671A0" w:rsidRPr="00422744" w:rsidRDefault="001671A0" w:rsidP="00F054CD">
            <w:pPr>
              <w:pStyle w:val="afa"/>
              <w:widowControl/>
              <w:ind w:leftChars="0" w:left="0"/>
              <w:jc w:val="center"/>
              <w:rPr>
                <w:rFonts w:asciiTheme="majorEastAsia" w:eastAsiaTheme="majorEastAsia" w:hAnsiTheme="majorEastAsia"/>
                <w:sz w:val="20"/>
                <w:szCs w:val="20"/>
              </w:rPr>
            </w:pPr>
            <w:r w:rsidRPr="00422744">
              <w:rPr>
                <w:rFonts w:asciiTheme="majorEastAsia" w:eastAsiaTheme="majorEastAsia" w:hAnsiTheme="majorEastAsia" w:hint="eastAsia"/>
                <w:sz w:val="20"/>
                <w:szCs w:val="20"/>
              </w:rPr>
              <w:t>2026年度</w:t>
            </w:r>
          </w:p>
        </w:tc>
        <w:tc>
          <w:tcPr>
            <w:tcW w:w="1977" w:type="dxa"/>
            <w:vAlign w:val="center"/>
          </w:tcPr>
          <w:p w14:paraId="1FF98A35" w14:textId="3BC0F546" w:rsidR="001671A0" w:rsidRPr="00422744" w:rsidRDefault="001671A0" w:rsidP="00F054CD">
            <w:pPr>
              <w:pStyle w:val="afa"/>
              <w:widowControl/>
              <w:ind w:leftChars="0" w:left="0"/>
              <w:jc w:val="center"/>
              <w:rPr>
                <w:rFonts w:asciiTheme="majorEastAsia" w:eastAsiaTheme="majorEastAsia" w:hAnsiTheme="majorEastAsia"/>
                <w:sz w:val="20"/>
                <w:szCs w:val="20"/>
              </w:rPr>
            </w:pPr>
            <w:r w:rsidRPr="00422744">
              <w:rPr>
                <w:rFonts w:asciiTheme="majorEastAsia" w:eastAsiaTheme="majorEastAsia" w:hAnsiTheme="majorEastAsia" w:hint="eastAsia"/>
                <w:sz w:val="20"/>
                <w:szCs w:val="20"/>
              </w:rPr>
              <w:t>2027年度</w:t>
            </w:r>
          </w:p>
        </w:tc>
      </w:tr>
      <w:tr w:rsidR="001671A0" w:rsidRPr="00263640" w14:paraId="59DBD1C8" w14:textId="77777777" w:rsidTr="00F054CD">
        <w:tc>
          <w:tcPr>
            <w:tcW w:w="3119" w:type="dxa"/>
          </w:tcPr>
          <w:p w14:paraId="5192BA48" w14:textId="77777777" w:rsidR="001671A0" w:rsidRPr="00263640" w:rsidRDefault="001671A0" w:rsidP="00F054CD">
            <w:pPr>
              <w:pStyle w:val="afa"/>
              <w:widowControl/>
              <w:numPr>
                <w:ilvl w:val="0"/>
                <w:numId w:val="4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募集・システム改修等</w:t>
            </w:r>
          </w:p>
        </w:tc>
        <w:tc>
          <w:tcPr>
            <w:tcW w:w="1984" w:type="dxa"/>
          </w:tcPr>
          <w:p w14:paraId="05013613" w14:textId="77777777" w:rsidR="001671A0" w:rsidRPr="00422744" w:rsidRDefault="001671A0" w:rsidP="00F054CD">
            <w:pPr>
              <w:pStyle w:val="afa"/>
              <w:widowControl/>
              <w:ind w:leftChars="0" w:left="0"/>
              <w:rPr>
                <w:rFonts w:asciiTheme="majorEastAsia" w:eastAsiaTheme="majorEastAsia" w:hAnsiTheme="majorEastAsia"/>
                <w:sz w:val="20"/>
                <w:szCs w:val="20"/>
              </w:rPr>
            </w:pPr>
          </w:p>
        </w:tc>
        <w:tc>
          <w:tcPr>
            <w:tcW w:w="1985" w:type="dxa"/>
          </w:tcPr>
          <w:p w14:paraId="1A84292F" w14:textId="77777777" w:rsidR="001671A0" w:rsidRPr="00422744" w:rsidRDefault="001671A0" w:rsidP="00F054CD">
            <w:pPr>
              <w:pStyle w:val="afa"/>
              <w:widowControl/>
              <w:ind w:leftChars="0" w:left="0"/>
              <w:rPr>
                <w:rFonts w:asciiTheme="majorEastAsia" w:eastAsiaTheme="majorEastAsia" w:hAnsiTheme="majorEastAsia"/>
                <w:sz w:val="20"/>
                <w:szCs w:val="20"/>
              </w:rPr>
            </w:pPr>
          </w:p>
        </w:tc>
        <w:tc>
          <w:tcPr>
            <w:tcW w:w="1977" w:type="dxa"/>
          </w:tcPr>
          <w:p w14:paraId="5B2C9EFA" w14:textId="77777777" w:rsidR="001671A0" w:rsidRPr="00422744" w:rsidRDefault="001671A0" w:rsidP="00F054CD">
            <w:pPr>
              <w:pStyle w:val="afa"/>
              <w:widowControl/>
              <w:ind w:leftChars="0" w:left="0"/>
              <w:rPr>
                <w:rFonts w:asciiTheme="majorEastAsia" w:eastAsiaTheme="majorEastAsia" w:hAnsiTheme="majorEastAsia"/>
                <w:sz w:val="20"/>
                <w:szCs w:val="20"/>
              </w:rPr>
            </w:pPr>
          </w:p>
        </w:tc>
      </w:tr>
      <w:tr w:rsidR="001671A0" w:rsidRPr="00263640" w14:paraId="13D5E6AA" w14:textId="77777777" w:rsidTr="00F054CD">
        <w:tc>
          <w:tcPr>
            <w:tcW w:w="3119" w:type="dxa"/>
          </w:tcPr>
          <w:p w14:paraId="610BD440" w14:textId="77777777" w:rsidR="001671A0" w:rsidRPr="00263640" w:rsidRDefault="001671A0" w:rsidP="00F054CD">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広報</w:t>
            </w:r>
          </w:p>
        </w:tc>
        <w:tc>
          <w:tcPr>
            <w:tcW w:w="1984" w:type="dxa"/>
          </w:tcPr>
          <w:p w14:paraId="1DDA78FD" w14:textId="489469C1" w:rsidR="001671A0" w:rsidRPr="00422744" w:rsidRDefault="001671A0" w:rsidP="00187C4A">
            <w:pPr>
              <w:pStyle w:val="afa"/>
              <w:widowControl/>
              <w:wordWrap w:val="0"/>
              <w:ind w:leftChars="0" w:left="0"/>
              <w:jc w:val="right"/>
              <w:rPr>
                <w:rFonts w:asciiTheme="majorEastAsia" w:eastAsiaTheme="majorEastAsia" w:hAnsiTheme="majorEastAsia"/>
                <w:noProof/>
                <w:sz w:val="20"/>
                <w:szCs w:val="20"/>
              </w:rPr>
            </w:pPr>
            <w:r w:rsidRPr="00422744">
              <w:rPr>
                <w:rFonts w:asciiTheme="majorEastAsia" w:eastAsiaTheme="majorEastAsia" w:hAnsiTheme="majorEastAsia" w:hint="eastAsia"/>
                <w:noProof/>
                <w:color w:val="FF0000"/>
                <w:sz w:val="20"/>
                <w:szCs w:val="20"/>
              </w:rPr>
              <w:t>１</w:t>
            </w:r>
            <w:r w:rsidR="000D0E49" w:rsidRPr="00422744">
              <w:rPr>
                <w:rFonts w:asciiTheme="majorEastAsia" w:eastAsiaTheme="majorEastAsia" w:hAnsiTheme="majorEastAsia" w:hint="eastAsia"/>
                <w:noProof/>
                <w:color w:val="FF0000"/>
                <w:sz w:val="20"/>
                <w:szCs w:val="20"/>
              </w:rPr>
              <w:t>２</w:t>
            </w:r>
            <w:r w:rsidRPr="00422744">
              <w:rPr>
                <w:rFonts w:asciiTheme="majorEastAsia" w:eastAsiaTheme="majorEastAsia" w:hAnsiTheme="majorEastAsia" w:hint="eastAsia"/>
                <w:noProof/>
                <w:color w:val="FF0000"/>
                <w:sz w:val="20"/>
                <w:szCs w:val="20"/>
              </w:rPr>
              <w:t>月</w:t>
            </w:r>
          </w:p>
          <w:p w14:paraId="61603E4D" w14:textId="25DE5D3A" w:rsidR="001671A0" w:rsidRPr="00422744" w:rsidRDefault="00187C4A" w:rsidP="00F054CD">
            <w:pPr>
              <w:pStyle w:val="afa"/>
              <w:widowControl/>
              <w:ind w:leftChars="0" w:left="0"/>
              <w:rPr>
                <w:rFonts w:asciiTheme="majorEastAsia" w:eastAsiaTheme="majorEastAsia" w:hAnsiTheme="majorEastAsia"/>
                <w:noProof/>
                <w:sz w:val="20"/>
                <w:szCs w:val="20"/>
              </w:rPr>
            </w:pPr>
            <w:r w:rsidRPr="00422744">
              <w:rPr>
                <w:rFonts w:asciiTheme="majorEastAsia" w:eastAsiaTheme="majorEastAsia" w:hAnsiTheme="majorEastAsia"/>
                <w:noProof/>
                <w:color w:val="FF0000"/>
                <w:sz w:val="20"/>
                <w:szCs w:val="20"/>
              </w:rPr>
              <mc:AlternateContent>
                <mc:Choice Requires="wps">
                  <w:drawing>
                    <wp:anchor distT="0" distB="0" distL="114300" distR="114300" simplePos="0" relativeHeight="251756544" behindDoc="0" locked="0" layoutInCell="1" allowOverlap="1" wp14:anchorId="028EDAE2" wp14:editId="2CDD97AA">
                      <wp:simplePos x="0" y="0"/>
                      <wp:positionH relativeFrom="column">
                        <wp:posOffset>860425</wp:posOffset>
                      </wp:positionH>
                      <wp:positionV relativeFrom="paragraph">
                        <wp:posOffset>80010</wp:posOffset>
                      </wp:positionV>
                      <wp:extent cx="1257300" cy="0"/>
                      <wp:effectExtent l="0" t="76200" r="19050" b="95250"/>
                      <wp:wrapNone/>
                      <wp:docPr id="444809544" name="Straight Arrow Connector 31"/>
                      <wp:cNvGraphicFramePr/>
                      <a:graphic xmlns:a="http://schemas.openxmlformats.org/drawingml/2006/main">
                        <a:graphicData uri="http://schemas.microsoft.com/office/word/2010/wordprocessingShape">
                          <wps:wsp>
                            <wps:cNvCnPr/>
                            <wps:spPr>
                              <a:xfrm>
                                <a:off x="0" y="0"/>
                                <a:ext cx="1257300" cy="0"/>
                              </a:xfrm>
                              <a:prstGeom prst="straightConnector1">
                                <a:avLst/>
                              </a:prstGeom>
                              <a:ln>
                                <a:solidFill>
                                  <a:srgbClr val="FF0000"/>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type w14:anchorId="0E98CF85" id="_x0000_t32" coordsize="21600,21600" o:spt="32" o:oned="t" path="m,l21600,21600e" filled="f">
                      <v:path arrowok="t" fillok="f" o:connecttype="none"/>
                      <o:lock v:ext="edit" shapetype="t"/>
                    </v:shapetype>
                    <v:shape id="Straight Arrow Connector 31" o:spid="_x0000_s1026" type="#_x0000_t32" style="position:absolute;margin-left:67.75pt;margin-top:6.3pt;width:99pt;height:0;z-index:2517565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" strokecolor="red">
                      <v:stroke endarrow="block"/>
                    </v:shape>
                  </w:pict>
                </mc:Fallback>
              </mc:AlternateContent>
            </w:r>
          </w:p>
        </w:tc>
        <w:tc>
          <w:tcPr>
            <w:tcW w:w="1985" w:type="dxa"/>
          </w:tcPr>
          <w:p w14:paraId="28B28B99" w14:textId="104392FF" w:rsidR="001671A0" w:rsidRPr="00422744" w:rsidRDefault="000D0E49" w:rsidP="00187C4A">
            <w:pPr>
              <w:pStyle w:val="afa"/>
              <w:widowControl/>
              <w:wordWrap w:val="0"/>
              <w:ind w:leftChars="0" w:left="0" w:right="300"/>
              <w:jc w:val="right"/>
              <w:rPr>
                <w:rFonts w:asciiTheme="majorEastAsia" w:eastAsiaTheme="majorEastAsia" w:hAnsiTheme="majorEastAsia"/>
                <w:color w:val="FF0000"/>
                <w:sz w:val="20"/>
                <w:szCs w:val="20"/>
              </w:rPr>
            </w:pPr>
            <w:r w:rsidRPr="00422744">
              <w:rPr>
                <w:rFonts w:asciiTheme="majorEastAsia" w:eastAsiaTheme="majorEastAsia" w:hAnsiTheme="majorEastAsia" w:hint="eastAsia"/>
                <w:color w:val="FF0000"/>
                <w:sz w:val="20"/>
                <w:szCs w:val="20"/>
              </w:rPr>
              <w:t>１０</w:t>
            </w:r>
            <w:r w:rsidR="001671A0" w:rsidRPr="00422744">
              <w:rPr>
                <w:rFonts w:asciiTheme="majorEastAsia" w:eastAsiaTheme="majorEastAsia" w:hAnsiTheme="majorEastAsia" w:hint="eastAsia"/>
                <w:color w:val="FF0000"/>
                <w:sz w:val="20"/>
                <w:szCs w:val="20"/>
              </w:rPr>
              <w:t>月</w:t>
            </w:r>
          </w:p>
          <w:p w14:paraId="4442F93F" w14:textId="21DA6528" w:rsidR="001671A0" w:rsidRPr="00422744" w:rsidRDefault="001671A0" w:rsidP="001671A0">
            <w:pPr>
              <w:pStyle w:val="afa"/>
              <w:widowControl/>
              <w:ind w:leftChars="0" w:left="0"/>
              <w:jc w:val="right"/>
              <w:rPr>
                <w:rFonts w:asciiTheme="majorEastAsia" w:eastAsiaTheme="majorEastAsia" w:hAnsiTheme="majorEastAsia"/>
                <w:sz w:val="20"/>
                <w:szCs w:val="20"/>
              </w:rPr>
            </w:pPr>
          </w:p>
        </w:tc>
        <w:tc>
          <w:tcPr>
            <w:tcW w:w="1977" w:type="dxa"/>
          </w:tcPr>
          <w:p w14:paraId="5860C798" w14:textId="77777777" w:rsidR="001671A0" w:rsidRPr="00422744" w:rsidRDefault="001671A0" w:rsidP="00F054CD">
            <w:pPr>
              <w:pStyle w:val="afa"/>
              <w:widowControl/>
              <w:ind w:leftChars="0" w:left="0"/>
              <w:rPr>
                <w:rFonts w:asciiTheme="majorEastAsia" w:eastAsiaTheme="majorEastAsia" w:hAnsiTheme="majorEastAsia"/>
                <w:sz w:val="20"/>
                <w:szCs w:val="20"/>
              </w:rPr>
            </w:pPr>
          </w:p>
        </w:tc>
      </w:tr>
      <w:tr w:rsidR="001671A0" w:rsidRPr="00263640" w14:paraId="65783ABD" w14:textId="77777777" w:rsidTr="00F054CD">
        <w:tc>
          <w:tcPr>
            <w:tcW w:w="3119" w:type="dxa"/>
          </w:tcPr>
          <w:p w14:paraId="0FFED670" w14:textId="77777777" w:rsidR="001671A0" w:rsidRPr="00263640" w:rsidRDefault="001671A0" w:rsidP="00F054CD">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支援対象者募集</w:t>
            </w:r>
          </w:p>
        </w:tc>
        <w:tc>
          <w:tcPr>
            <w:tcW w:w="1984" w:type="dxa"/>
          </w:tcPr>
          <w:p w14:paraId="3E752F86" w14:textId="00A9FE96" w:rsidR="001671A0" w:rsidRPr="00422744" w:rsidRDefault="001671A0" w:rsidP="00187C4A">
            <w:pPr>
              <w:widowControl/>
              <w:wordWrap w:val="0"/>
              <w:jc w:val="right"/>
              <w:rPr>
                <w:rFonts w:asciiTheme="majorEastAsia" w:eastAsiaTheme="majorEastAsia" w:hAnsiTheme="majorEastAsia"/>
                <w:color w:val="FF0000"/>
                <w:sz w:val="20"/>
                <w:szCs w:val="20"/>
              </w:rPr>
            </w:pPr>
            <w:r w:rsidRPr="00422744">
              <w:rPr>
                <w:rFonts w:asciiTheme="majorEastAsia" w:eastAsiaTheme="majorEastAsia" w:hAnsiTheme="majorEastAsia" w:hint="eastAsia"/>
                <w:color w:val="FF0000"/>
                <w:sz w:val="20"/>
                <w:szCs w:val="20"/>
              </w:rPr>
              <w:t>１月</w:t>
            </w:r>
          </w:p>
          <w:p w14:paraId="30AD014C" w14:textId="283E4354" w:rsidR="001671A0" w:rsidRPr="00422744" w:rsidRDefault="001671A0" w:rsidP="00F054CD">
            <w:pPr>
              <w:pStyle w:val="afa"/>
              <w:widowControl/>
              <w:ind w:leftChars="0" w:left="0"/>
              <w:rPr>
                <w:rFonts w:asciiTheme="majorEastAsia" w:eastAsiaTheme="majorEastAsia" w:hAnsiTheme="majorEastAsia"/>
                <w:sz w:val="20"/>
                <w:szCs w:val="20"/>
              </w:rPr>
            </w:pPr>
            <w:r w:rsidRPr="00422744">
              <w:rPr>
                <w:rFonts w:asciiTheme="majorEastAsia" w:eastAsiaTheme="majorEastAsia" w:hAnsiTheme="majorEastAsia"/>
                <w:noProof/>
                <w:color w:val="FF0000"/>
                <w:sz w:val="20"/>
                <w:szCs w:val="20"/>
              </w:rPr>
              <mc:AlternateContent>
                <mc:Choice Requires="wps">
                  <w:drawing>
                    <wp:anchor distT="0" distB="0" distL="114300" distR="114300" simplePos="0" relativeHeight="251757568" behindDoc="0" locked="0" layoutInCell="1" allowOverlap="1" wp14:anchorId="036419CE" wp14:editId="5904177B">
                      <wp:simplePos x="0" y="0"/>
                      <wp:positionH relativeFrom="column">
                        <wp:posOffset>999490</wp:posOffset>
                      </wp:positionH>
                      <wp:positionV relativeFrom="paragraph">
                        <wp:posOffset>78740</wp:posOffset>
                      </wp:positionV>
                      <wp:extent cx="1098400" cy="0"/>
                      <wp:effectExtent l="0" t="76200" r="26035" b="95250"/>
                      <wp:wrapNone/>
                      <wp:docPr id="1714409339" name="Straight Arrow Connector 31"/>
                      <wp:cNvGraphicFramePr/>
                      <a:graphic xmlns:a="http://schemas.openxmlformats.org/drawingml/2006/main">
                        <a:graphicData uri="http://schemas.microsoft.com/office/word/2010/wordprocessingShape">
                          <wps:wsp>
                            <wps:cNvCnPr/>
                            <wps:spPr>
                              <a:xfrm>
                                <a:off x="0" y="0"/>
                                <a:ext cx="1098400" cy="0"/>
                              </a:xfrm>
                              <a:prstGeom prst="straightConnector1">
                                <a:avLst/>
                              </a:prstGeom>
                              <a:ln>
                                <a:solidFill>
                                  <a:srgbClr val="FF0000"/>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01F2336" id="Straight Arrow Connector 31" o:spid="_x0000_s1026" type="#_x0000_t32" style="position:absolute;margin-left:78.7pt;margin-top:6.2pt;width:86.5pt;height:0;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" strokecolor="red">
                      <v:stroke endarrow="block"/>
                    </v:shape>
                  </w:pict>
                </mc:Fallback>
              </mc:AlternateContent>
            </w:r>
          </w:p>
        </w:tc>
        <w:tc>
          <w:tcPr>
            <w:tcW w:w="1985" w:type="dxa"/>
          </w:tcPr>
          <w:p w14:paraId="78177D60" w14:textId="20ED30AB" w:rsidR="001671A0" w:rsidRPr="00422744" w:rsidRDefault="000D0E49" w:rsidP="00187C4A">
            <w:pPr>
              <w:pStyle w:val="afa"/>
              <w:widowControl/>
              <w:wordWrap w:val="0"/>
              <w:ind w:leftChars="0" w:left="0" w:right="300"/>
              <w:jc w:val="right"/>
              <w:rPr>
                <w:rFonts w:asciiTheme="majorEastAsia" w:eastAsiaTheme="majorEastAsia" w:hAnsiTheme="majorEastAsia"/>
                <w:sz w:val="20"/>
                <w:szCs w:val="20"/>
              </w:rPr>
            </w:pPr>
            <w:r w:rsidRPr="00422744">
              <w:rPr>
                <w:rFonts w:asciiTheme="majorEastAsia" w:eastAsiaTheme="majorEastAsia" w:hAnsiTheme="majorEastAsia" w:hint="eastAsia"/>
                <w:color w:val="FF0000"/>
                <w:sz w:val="20"/>
                <w:szCs w:val="20"/>
              </w:rPr>
              <w:t>１０</w:t>
            </w:r>
            <w:r w:rsidR="001671A0" w:rsidRPr="00422744">
              <w:rPr>
                <w:rFonts w:asciiTheme="majorEastAsia" w:eastAsiaTheme="majorEastAsia" w:hAnsiTheme="majorEastAsia" w:hint="eastAsia"/>
                <w:color w:val="FF0000"/>
                <w:sz w:val="20"/>
                <w:szCs w:val="20"/>
              </w:rPr>
              <w:t>月</w:t>
            </w:r>
          </w:p>
        </w:tc>
        <w:tc>
          <w:tcPr>
            <w:tcW w:w="1977" w:type="dxa"/>
          </w:tcPr>
          <w:p w14:paraId="3831B1A1" w14:textId="77777777" w:rsidR="001671A0" w:rsidRPr="00422744" w:rsidRDefault="001671A0" w:rsidP="00F054CD">
            <w:pPr>
              <w:pStyle w:val="afa"/>
              <w:widowControl/>
              <w:ind w:leftChars="0" w:left="0"/>
              <w:rPr>
                <w:rFonts w:asciiTheme="majorEastAsia" w:eastAsiaTheme="majorEastAsia" w:hAnsiTheme="majorEastAsia"/>
                <w:sz w:val="20"/>
                <w:szCs w:val="20"/>
              </w:rPr>
            </w:pPr>
          </w:p>
        </w:tc>
      </w:tr>
      <w:tr w:rsidR="001671A0" w:rsidRPr="00263640" w14:paraId="078C25A7" w14:textId="77777777" w:rsidTr="00F054CD">
        <w:tc>
          <w:tcPr>
            <w:tcW w:w="3119" w:type="dxa"/>
          </w:tcPr>
          <w:p w14:paraId="507248EA" w14:textId="77777777" w:rsidR="001671A0" w:rsidRPr="00263640" w:rsidRDefault="001671A0" w:rsidP="00F054CD">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システム改修</w:t>
            </w:r>
          </w:p>
        </w:tc>
        <w:tc>
          <w:tcPr>
            <w:tcW w:w="1984" w:type="dxa"/>
          </w:tcPr>
          <w:p w14:paraId="4B641432" w14:textId="1498826F" w:rsidR="001671A0" w:rsidRPr="00422744" w:rsidRDefault="001671A0" w:rsidP="00187C4A">
            <w:pPr>
              <w:pStyle w:val="afa"/>
              <w:widowControl/>
              <w:wordWrap w:val="0"/>
              <w:ind w:leftChars="0" w:left="0"/>
              <w:jc w:val="right"/>
              <w:rPr>
                <w:rFonts w:asciiTheme="majorEastAsia" w:eastAsiaTheme="majorEastAsia" w:hAnsiTheme="majorEastAsia"/>
                <w:color w:val="FF0000"/>
                <w:sz w:val="20"/>
                <w:szCs w:val="20"/>
              </w:rPr>
            </w:pPr>
            <w:r w:rsidRPr="00422744">
              <w:rPr>
                <w:rFonts w:asciiTheme="majorEastAsia" w:eastAsiaTheme="majorEastAsia" w:hAnsiTheme="majorEastAsia" w:hint="eastAsia"/>
                <w:color w:val="FF0000"/>
                <w:sz w:val="20"/>
                <w:szCs w:val="20"/>
              </w:rPr>
              <w:t>１</w:t>
            </w:r>
            <w:r w:rsidR="000D0E49" w:rsidRPr="00422744">
              <w:rPr>
                <w:rFonts w:asciiTheme="majorEastAsia" w:eastAsiaTheme="majorEastAsia" w:hAnsiTheme="majorEastAsia" w:hint="eastAsia"/>
                <w:color w:val="FF0000"/>
                <w:sz w:val="20"/>
                <w:szCs w:val="20"/>
              </w:rPr>
              <w:t>２</w:t>
            </w:r>
            <w:r w:rsidRPr="00422744">
              <w:rPr>
                <w:rFonts w:asciiTheme="majorEastAsia" w:eastAsiaTheme="majorEastAsia" w:hAnsiTheme="majorEastAsia" w:hint="eastAsia"/>
                <w:color w:val="FF0000"/>
                <w:sz w:val="20"/>
                <w:szCs w:val="20"/>
              </w:rPr>
              <w:t>月</w:t>
            </w:r>
          </w:p>
          <w:p w14:paraId="59679E2D" w14:textId="77777777" w:rsidR="001671A0" w:rsidRPr="00422744" w:rsidRDefault="001671A0" w:rsidP="00F054CD">
            <w:pPr>
              <w:pStyle w:val="afa"/>
              <w:widowControl/>
              <w:ind w:leftChars="0" w:left="0"/>
              <w:rPr>
                <w:rFonts w:asciiTheme="majorEastAsia" w:eastAsiaTheme="majorEastAsia" w:hAnsiTheme="majorEastAsia"/>
                <w:sz w:val="20"/>
                <w:szCs w:val="20"/>
              </w:rPr>
            </w:pPr>
            <w:r w:rsidRPr="00422744">
              <w:rPr>
                <w:rFonts w:asciiTheme="majorEastAsia" w:eastAsiaTheme="majorEastAsia" w:hAnsiTheme="majorEastAsia"/>
                <w:noProof/>
                <w:sz w:val="20"/>
                <w:szCs w:val="20"/>
              </w:rPr>
              <mc:AlternateContent>
                <mc:Choice Requires="wps">
                  <w:drawing>
                    <wp:anchor distT="0" distB="0" distL="114300" distR="114300" simplePos="0" relativeHeight="251758592" behindDoc="0" locked="0" layoutInCell="1" allowOverlap="1" wp14:anchorId="2AD60084" wp14:editId="1F99E624">
                      <wp:simplePos x="0" y="0"/>
                      <wp:positionH relativeFrom="column">
                        <wp:posOffset>878840</wp:posOffset>
                      </wp:positionH>
                      <wp:positionV relativeFrom="paragraph">
                        <wp:posOffset>115570</wp:posOffset>
                      </wp:positionV>
                      <wp:extent cx="394970" cy="0"/>
                      <wp:effectExtent l="0" t="76200" r="24130" b="95250"/>
                      <wp:wrapNone/>
                      <wp:docPr id="1951834348" name="Straight Arrow Connector 12"/>
                      <wp:cNvGraphicFramePr/>
                      <a:graphic xmlns:a="http://schemas.openxmlformats.org/drawingml/2006/main">
                        <a:graphicData uri="http://schemas.microsoft.com/office/word/2010/wordprocessingShape">
                          <wps:wsp>
                            <wps:cNvCnPr/>
                            <wps:spPr>
                              <a:xfrm>
                                <a:off x="0" y="0"/>
                                <a:ext cx="39497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DA4F1DD" id="Straight Arrow Connector 12" o:spid="_x0000_s1026" type="#_x0000_t32" style="position:absolute;margin-left:69.2pt;margin-top:9.1pt;width:31.1pt;height:0;z-index:2517585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" strokecolor="red">
                      <v:stroke endarrow="block"/>
                    </v:shape>
                  </w:pict>
                </mc:Fallback>
              </mc:AlternateContent>
            </w:r>
          </w:p>
        </w:tc>
        <w:tc>
          <w:tcPr>
            <w:tcW w:w="1985" w:type="dxa"/>
          </w:tcPr>
          <w:p w14:paraId="772C0048" w14:textId="77777777" w:rsidR="001671A0" w:rsidRPr="00422744" w:rsidRDefault="001671A0" w:rsidP="00F054CD">
            <w:pPr>
              <w:pStyle w:val="afa"/>
              <w:widowControl/>
              <w:ind w:leftChars="0" w:left="0"/>
              <w:rPr>
                <w:rFonts w:asciiTheme="majorEastAsia" w:eastAsiaTheme="majorEastAsia" w:hAnsiTheme="majorEastAsia"/>
                <w:sz w:val="20"/>
                <w:szCs w:val="20"/>
              </w:rPr>
            </w:pPr>
          </w:p>
        </w:tc>
        <w:tc>
          <w:tcPr>
            <w:tcW w:w="1977" w:type="dxa"/>
          </w:tcPr>
          <w:p w14:paraId="6E13C57C" w14:textId="77777777" w:rsidR="001671A0" w:rsidRPr="00422744" w:rsidRDefault="001671A0" w:rsidP="00F054CD">
            <w:pPr>
              <w:pStyle w:val="afa"/>
              <w:widowControl/>
              <w:ind w:leftChars="0" w:left="0"/>
              <w:rPr>
                <w:rFonts w:asciiTheme="majorEastAsia" w:eastAsiaTheme="majorEastAsia" w:hAnsiTheme="majorEastAsia"/>
                <w:sz w:val="20"/>
                <w:szCs w:val="20"/>
              </w:rPr>
            </w:pPr>
          </w:p>
        </w:tc>
      </w:tr>
      <w:tr w:rsidR="001671A0" w:rsidRPr="00263640" w14:paraId="49211E5F" w14:textId="77777777" w:rsidTr="00F054CD">
        <w:tc>
          <w:tcPr>
            <w:tcW w:w="3119" w:type="dxa"/>
          </w:tcPr>
          <w:p w14:paraId="268D3809" w14:textId="77777777" w:rsidR="001671A0" w:rsidRPr="00263640" w:rsidRDefault="001671A0" w:rsidP="00F054CD">
            <w:pPr>
              <w:pStyle w:val="afa"/>
              <w:widowControl/>
              <w:numPr>
                <w:ilvl w:val="0"/>
                <w:numId w:val="4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キャリア相談対応</w:t>
            </w:r>
          </w:p>
        </w:tc>
        <w:tc>
          <w:tcPr>
            <w:tcW w:w="1984" w:type="dxa"/>
          </w:tcPr>
          <w:p w14:paraId="12AB65DF" w14:textId="77777777" w:rsidR="001671A0" w:rsidRPr="00422744" w:rsidRDefault="001671A0" w:rsidP="00F054CD">
            <w:pPr>
              <w:pStyle w:val="afa"/>
              <w:widowControl/>
              <w:ind w:leftChars="0" w:left="0"/>
              <w:rPr>
                <w:rFonts w:asciiTheme="majorEastAsia" w:eastAsiaTheme="majorEastAsia" w:hAnsiTheme="majorEastAsia"/>
                <w:sz w:val="20"/>
                <w:szCs w:val="20"/>
              </w:rPr>
            </w:pPr>
          </w:p>
        </w:tc>
        <w:tc>
          <w:tcPr>
            <w:tcW w:w="1985" w:type="dxa"/>
          </w:tcPr>
          <w:p w14:paraId="546FE31E" w14:textId="77777777" w:rsidR="001671A0" w:rsidRPr="00422744" w:rsidRDefault="001671A0" w:rsidP="00F054CD">
            <w:pPr>
              <w:pStyle w:val="afa"/>
              <w:widowControl/>
              <w:ind w:leftChars="0" w:left="0"/>
              <w:rPr>
                <w:rFonts w:asciiTheme="majorEastAsia" w:eastAsiaTheme="majorEastAsia" w:hAnsiTheme="majorEastAsia"/>
                <w:sz w:val="20"/>
                <w:szCs w:val="20"/>
              </w:rPr>
            </w:pPr>
          </w:p>
        </w:tc>
        <w:tc>
          <w:tcPr>
            <w:tcW w:w="1977" w:type="dxa"/>
          </w:tcPr>
          <w:p w14:paraId="6368DE32" w14:textId="77777777" w:rsidR="001671A0" w:rsidRPr="00422744" w:rsidRDefault="001671A0" w:rsidP="00F054CD">
            <w:pPr>
              <w:pStyle w:val="afa"/>
              <w:widowControl/>
              <w:ind w:leftChars="0" w:left="0"/>
              <w:rPr>
                <w:rFonts w:asciiTheme="majorEastAsia" w:eastAsiaTheme="majorEastAsia" w:hAnsiTheme="majorEastAsia"/>
                <w:sz w:val="20"/>
                <w:szCs w:val="20"/>
              </w:rPr>
            </w:pPr>
          </w:p>
        </w:tc>
      </w:tr>
      <w:tr w:rsidR="001671A0" w:rsidRPr="00263640" w14:paraId="13F60013" w14:textId="77777777" w:rsidTr="00F054CD">
        <w:tc>
          <w:tcPr>
            <w:tcW w:w="3119" w:type="dxa"/>
          </w:tcPr>
          <w:p w14:paraId="1697062B" w14:textId="77777777" w:rsidR="001671A0" w:rsidRPr="00263640" w:rsidRDefault="001671A0" w:rsidP="00F054CD">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面談</w:t>
            </w:r>
          </w:p>
        </w:tc>
        <w:tc>
          <w:tcPr>
            <w:tcW w:w="1984" w:type="dxa"/>
          </w:tcPr>
          <w:p w14:paraId="3AD4696D" w14:textId="40D5580B" w:rsidR="001671A0" w:rsidRPr="00422744" w:rsidRDefault="00187C4A" w:rsidP="00187C4A">
            <w:pPr>
              <w:pStyle w:val="afa"/>
              <w:widowControl/>
              <w:ind w:leftChars="0" w:left="0"/>
              <w:jc w:val="right"/>
              <w:rPr>
                <w:rFonts w:asciiTheme="majorEastAsia" w:eastAsiaTheme="majorEastAsia" w:hAnsiTheme="majorEastAsia"/>
                <w:color w:val="FF0000"/>
                <w:sz w:val="20"/>
                <w:szCs w:val="20"/>
              </w:rPr>
            </w:pPr>
            <w:r w:rsidRPr="00422744">
              <w:rPr>
                <w:rFonts w:asciiTheme="majorEastAsia" w:eastAsiaTheme="majorEastAsia" w:hAnsiTheme="majorEastAsia" w:hint="eastAsia"/>
                <w:color w:val="FF0000"/>
                <w:sz w:val="20"/>
                <w:szCs w:val="20"/>
              </w:rPr>
              <w:t>１月</w:t>
            </w:r>
          </w:p>
          <w:p w14:paraId="01DD5138" w14:textId="614F9A64" w:rsidR="001671A0" w:rsidRPr="00422744" w:rsidRDefault="00187C4A" w:rsidP="00F054CD">
            <w:pPr>
              <w:pStyle w:val="afa"/>
              <w:widowControl/>
              <w:ind w:leftChars="0" w:left="0"/>
              <w:rPr>
                <w:rFonts w:asciiTheme="majorEastAsia" w:eastAsiaTheme="majorEastAsia" w:hAnsiTheme="majorEastAsia"/>
                <w:sz w:val="20"/>
                <w:szCs w:val="20"/>
              </w:rPr>
            </w:pPr>
            <w:r w:rsidRPr="00422744">
              <w:rPr>
                <w:rFonts w:asciiTheme="majorEastAsia" w:eastAsiaTheme="majorEastAsia" w:hAnsiTheme="majorEastAsia"/>
                <w:noProof/>
                <w:color w:val="FF0000"/>
                <w:sz w:val="20"/>
                <w:szCs w:val="20"/>
              </w:rPr>
              <mc:AlternateContent>
                <mc:Choice Requires="wps">
                  <w:drawing>
                    <wp:anchor distT="0" distB="0" distL="114300" distR="114300" simplePos="0" relativeHeight="251759616" behindDoc="0" locked="0" layoutInCell="1" allowOverlap="1" wp14:anchorId="6E2E17B3" wp14:editId="0630879D">
                      <wp:simplePos x="0" y="0"/>
                      <wp:positionH relativeFrom="column">
                        <wp:posOffset>968375</wp:posOffset>
                      </wp:positionH>
                      <wp:positionV relativeFrom="paragraph">
                        <wp:posOffset>87630</wp:posOffset>
                      </wp:positionV>
                      <wp:extent cx="1450975" cy="0"/>
                      <wp:effectExtent l="0" t="76200" r="15875" b="95250"/>
                      <wp:wrapNone/>
                      <wp:docPr id="1714828773" name="Straight Arrow Connector 10"/>
                      <wp:cNvGraphicFramePr/>
                      <a:graphic xmlns:a="http://schemas.openxmlformats.org/drawingml/2006/main">
                        <a:graphicData uri="http://schemas.microsoft.com/office/word/2010/wordprocessingShape">
                          <wps:wsp>
                            <wps:cNvCnPr/>
                            <wps:spPr>
                              <a:xfrm>
                                <a:off x="0" y="0"/>
                                <a:ext cx="1450975"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7BAA207E" id="Straight Arrow Connector 10" o:spid="_x0000_s1026" type="#_x0000_t32" style="position:absolute;margin-left:76.25pt;margin-top:6.9pt;width:114.25pt;height:0;z-index:2517596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" strokecolor="red">
                      <v:stroke endarrow="block"/>
                    </v:shape>
                  </w:pict>
                </mc:Fallback>
              </mc:AlternateContent>
            </w:r>
          </w:p>
        </w:tc>
        <w:tc>
          <w:tcPr>
            <w:tcW w:w="1985" w:type="dxa"/>
          </w:tcPr>
          <w:p w14:paraId="228183EC" w14:textId="19F2D378" w:rsidR="001671A0" w:rsidRPr="00422744" w:rsidRDefault="00187C4A" w:rsidP="00187C4A">
            <w:pPr>
              <w:pStyle w:val="afa"/>
              <w:widowControl/>
              <w:ind w:leftChars="0" w:left="0"/>
              <w:jc w:val="right"/>
              <w:rPr>
                <w:rFonts w:asciiTheme="majorEastAsia" w:eastAsiaTheme="majorEastAsia" w:hAnsiTheme="majorEastAsia"/>
                <w:sz w:val="20"/>
                <w:szCs w:val="20"/>
              </w:rPr>
            </w:pPr>
            <w:r w:rsidRPr="00422744">
              <w:rPr>
                <w:rFonts w:asciiTheme="majorEastAsia" w:eastAsiaTheme="majorEastAsia" w:hAnsiTheme="majorEastAsia" w:hint="eastAsia"/>
                <w:color w:val="FF0000"/>
                <w:sz w:val="20"/>
                <w:szCs w:val="20"/>
              </w:rPr>
              <w:t>３月</w:t>
            </w:r>
          </w:p>
        </w:tc>
        <w:tc>
          <w:tcPr>
            <w:tcW w:w="1977" w:type="dxa"/>
          </w:tcPr>
          <w:p w14:paraId="5DAEBF83" w14:textId="1610BD0A" w:rsidR="001671A0" w:rsidRPr="00422744" w:rsidRDefault="001671A0" w:rsidP="00F054CD">
            <w:pPr>
              <w:pStyle w:val="afa"/>
              <w:widowControl/>
              <w:ind w:leftChars="0" w:left="0"/>
              <w:rPr>
                <w:rFonts w:asciiTheme="majorEastAsia" w:eastAsiaTheme="majorEastAsia" w:hAnsiTheme="majorEastAsia"/>
                <w:sz w:val="20"/>
                <w:szCs w:val="20"/>
              </w:rPr>
            </w:pPr>
          </w:p>
        </w:tc>
      </w:tr>
      <w:tr w:rsidR="001671A0" w:rsidRPr="00263640" w14:paraId="7A1A2656" w14:textId="77777777" w:rsidTr="00F054CD">
        <w:tc>
          <w:tcPr>
            <w:tcW w:w="3119" w:type="dxa"/>
          </w:tcPr>
          <w:p w14:paraId="5F6D9990" w14:textId="77777777" w:rsidR="001671A0" w:rsidRPr="00263640" w:rsidRDefault="001671A0" w:rsidP="00F054CD">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S</w:t>
            </w:r>
            <w:r w:rsidRPr="00BD7AE5">
              <w:rPr>
                <w:rFonts w:asciiTheme="majorEastAsia" w:eastAsiaTheme="majorEastAsia" w:hAnsiTheme="majorEastAsia"/>
                <w:color w:val="FF0000"/>
                <w:sz w:val="20"/>
                <w:szCs w:val="20"/>
              </w:rPr>
              <w:t>NS</w:t>
            </w:r>
            <w:r w:rsidRPr="00BD7AE5">
              <w:rPr>
                <w:rFonts w:asciiTheme="majorEastAsia" w:eastAsiaTheme="majorEastAsia" w:hAnsiTheme="majorEastAsia" w:hint="eastAsia"/>
                <w:color w:val="FF0000"/>
                <w:sz w:val="20"/>
                <w:szCs w:val="20"/>
              </w:rPr>
              <w:t>によるフォローアップ</w:t>
            </w:r>
          </w:p>
        </w:tc>
        <w:tc>
          <w:tcPr>
            <w:tcW w:w="1984" w:type="dxa"/>
          </w:tcPr>
          <w:p w14:paraId="0AA92027" w14:textId="4E401A5D" w:rsidR="001671A0" w:rsidRPr="00422744" w:rsidRDefault="00187C4A" w:rsidP="00187C4A">
            <w:pPr>
              <w:pStyle w:val="afa"/>
              <w:widowControl/>
              <w:ind w:leftChars="0" w:left="0"/>
              <w:jc w:val="right"/>
              <w:rPr>
                <w:rFonts w:asciiTheme="majorEastAsia" w:eastAsiaTheme="majorEastAsia" w:hAnsiTheme="majorEastAsia"/>
                <w:color w:val="FF0000"/>
                <w:sz w:val="20"/>
                <w:szCs w:val="20"/>
              </w:rPr>
            </w:pPr>
            <w:r w:rsidRPr="00422744">
              <w:rPr>
                <w:rFonts w:asciiTheme="majorEastAsia" w:eastAsiaTheme="majorEastAsia" w:hAnsiTheme="majorEastAsia" w:hint="eastAsia"/>
                <w:color w:val="FF0000"/>
                <w:sz w:val="20"/>
                <w:szCs w:val="20"/>
              </w:rPr>
              <w:t>１月</w:t>
            </w:r>
          </w:p>
          <w:p w14:paraId="15432ECB" w14:textId="45E2CFBC" w:rsidR="001671A0" w:rsidRPr="00422744" w:rsidRDefault="00187C4A" w:rsidP="00F054CD">
            <w:pPr>
              <w:pStyle w:val="afa"/>
              <w:widowControl/>
              <w:ind w:leftChars="0" w:left="0"/>
              <w:rPr>
                <w:rFonts w:asciiTheme="majorEastAsia" w:eastAsiaTheme="majorEastAsia" w:hAnsiTheme="majorEastAsia"/>
                <w:sz w:val="20"/>
                <w:szCs w:val="20"/>
              </w:rPr>
            </w:pPr>
            <w:r w:rsidRPr="00422744">
              <w:rPr>
                <w:rFonts w:asciiTheme="majorEastAsia" w:eastAsiaTheme="majorEastAsia" w:hAnsiTheme="majorEastAsia"/>
                <w:noProof/>
                <w:color w:val="FF0000"/>
                <w:sz w:val="20"/>
                <w:szCs w:val="20"/>
              </w:rPr>
              <mc:AlternateContent>
                <mc:Choice Requires="wps">
                  <w:drawing>
                    <wp:anchor distT="0" distB="0" distL="114300" distR="114300" simplePos="0" relativeHeight="251760640" behindDoc="0" locked="0" layoutInCell="1" allowOverlap="1" wp14:anchorId="128370C6" wp14:editId="320B2D46">
                      <wp:simplePos x="0" y="0"/>
                      <wp:positionH relativeFrom="column">
                        <wp:posOffset>974725</wp:posOffset>
                      </wp:positionH>
                      <wp:positionV relativeFrom="paragraph">
                        <wp:posOffset>77470</wp:posOffset>
                      </wp:positionV>
                      <wp:extent cx="1450975" cy="0"/>
                      <wp:effectExtent l="0" t="76200" r="15875" b="95250"/>
                      <wp:wrapNone/>
                      <wp:docPr id="1398186506" name="Straight Arrow Connector 10"/>
                      <wp:cNvGraphicFramePr/>
                      <a:graphic xmlns:a="http://schemas.openxmlformats.org/drawingml/2006/main">
                        <a:graphicData uri="http://schemas.microsoft.com/office/word/2010/wordprocessingShape">
                          <wps:wsp>
                            <wps:cNvCnPr/>
                            <wps:spPr>
                              <a:xfrm>
                                <a:off x="0" y="0"/>
                                <a:ext cx="1450975"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662F4FC8" id="Straight Arrow Connector 10" o:spid="_x0000_s1026" type="#_x0000_t32" style="position:absolute;margin-left:76.75pt;margin-top:6.1pt;width:114.25pt;height:0;z-index:251760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" strokecolor="red">
                      <v:stroke endarrow="block"/>
                    </v:shape>
                  </w:pict>
                </mc:Fallback>
              </mc:AlternateContent>
            </w:r>
          </w:p>
        </w:tc>
        <w:tc>
          <w:tcPr>
            <w:tcW w:w="1985" w:type="dxa"/>
          </w:tcPr>
          <w:p w14:paraId="4D66E52E" w14:textId="0647A69D" w:rsidR="001671A0" w:rsidRPr="00422744" w:rsidRDefault="00187C4A" w:rsidP="00187C4A">
            <w:pPr>
              <w:pStyle w:val="afa"/>
              <w:widowControl/>
              <w:ind w:leftChars="0" w:left="0"/>
              <w:jc w:val="right"/>
              <w:rPr>
                <w:rFonts w:asciiTheme="majorEastAsia" w:eastAsiaTheme="majorEastAsia" w:hAnsiTheme="majorEastAsia"/>
                <w:sz w:val="20"/>
                <w:szCs w:val="20"/>
              </w:rPr>
            </w:pPr>
            <w:r w:rsidRPr="00422744">
              <w:rPr>
                <w:rFonts w:asciiTheme="majorEastAsia" w:eastAsiaTheme="majorEastAsia" w:hAnsiTheme="majorEastAsia" w:hint="eastAsia"/>
                <w:color w:val="FF0000"/>
                <w:sz w:val="20"/>
                <w:szCs w:val="20"/>
              </w:rPr>
              <w:t>３</w:t>
            </w:r>
            <w:r w:rsidR="001671A0" w:rsidRPr="00422744">
              <w:rPr>
                <w:rFonts w:asciiTheme="majorEastAsia" w:eastAsiaTheme="majorEastAsia" w:hAnsiTheme="majorEastAsia" w:hint="eastAsia"/>
                <w:color w:val="FF0000"/>
                <w:sz w:val="20"/>
                <w:szCs w:val="20"/>
              </w:rPr>
              <w:t>月</w:t>
            </w:r>
          </w:p>
        </w:tc>
        <w:tc>
          <w:tcPr>
            <w:tcW w:w="1977" w:type="dxa"/>
          </w:tcPr>
          <w:p w14:paraId="7F7301D4" w14:textId="07304A32" w:rsidR="001671A0" w:rsidRPr="00422744" w:rsidRDefault="001671A0" w:rsidP="00F054CD">
            <w:pPr>
              <w:pStyle w:val="afa"/>
              <w:widowControl/>
              <w:ind w:leftChars="0" w:left="0"/>
              <w:rPr>
                <w:rFonts w:asciiTheme="majorEastAsia" w:eastAsiaTheme="majorEastAsia" w:hAnsiTheme="majorEastAsia"/>
                <w:sz w:val="20"/>
                <w:szCs w:val="20"/>
              </w:rPr>
            </w:pPr>
          </w:p>
        </w:tc>
      </w:tr>
      <w:tr w:rsidR="001671A0" w:rsidRPr="00263640" w14:paraId="314521A5" w14:textId="77777777" w:rsidTr="00F054CD">
        <w:tc>
          <w:tcPr>
            <w:tcW w:w="3119" w:type="dxa"/>
          </w:tcPr>
          <w:p w14:paraId="583DA90D" w14:textId="77777777" w:rsidR="001671A0" w:rsidRPr="007C3B99" w:rsidRDefault="001671A0" w:rsidP="00F054CD">
            <w:pPr>
              <w:pStyle w:val="afa"/>
              <w:widowControl/>
              <w:numPr>
                <w:ilvl w:val="0"/>
                <w:numId w:val="44"/>
              </w:numPr>
              <w:ind w:leftChars="0"/>
              <w:rPr>
                <w:rFonts w:asciiTheme="majorEastAsia" w:eastAsiaTheme="majorEastAsia" w:hAnsiTheme="majorEastAsia"/>
                <w:sz w:val="20"/>
                <w:szCs w:val="20"/>
              </w:rPr>
            </w:pPr>
            <w:r w:rsidRPr="007C3B99">
              <w:rPr>
                <w:rFonts w:asciiTheme="majorEastAsia" w:eastAsiaTheme="majorEastAsia" w:hAnsiTheme="majorEastAsia" w:hint="eastAsia"/>
                <w:sz w:val="20"/>
                <w:szCs w:val="20"/>
              </w:rPr>
              <w:t>リスキリング提供</w:t>
            </w:r>
          </w:p>
        </w:tc>
        <w:tc>
          <w:tcPr>
            <w:tcW w:w="1984" w:type="dxa"/>
          </w:tcPr>
          <w:p w14:paraId="508B42A5" w14:textId="77777777" w:rsidR="001671A0" w:rsidRPr="00422744" w:rsidRDefault="001671A0" w:rsidP="00F054CD">
            <w:pPr>
              <w:pStyle w:val="afa"/>
              <w:widowControl/>
              <w:ind w:leftChars="0" w:left="0"/>
              <w:rPr>
                <w:rFonts w:asciiTheme="majorEastAsia" w:eastAsiaTheme="majorEastAsia" w:hAnsiTheme="majorEastAsia"/>
                <w:sz w:val="20"/>
                <w:szCs w:val="20"/>
              </w:rPr>
            </w:pPr>
          </w:p>
        </w:tc>
        <w:tc>
          <w:tcPr>
            <w:tcW w:w="1985" w:type="dxa"/>
          </w:tcPr>
          <w:p w14:paraId="09889580" w14:textId="77777777" w:rsidR="001671A0" w:rsidRPr="00422744" w:rsidRDefault="001671A0" w:rsidP="00F054CD">
            <w:pPr>
              <w:pStyle w:val="afa"/>
              <w:widowControl/>
              <w:ind w:leftChars="0" w:left="0"/>
              <w:rPr>
                <w:rFonts w:asciiTheme="majorEastAsia" w:eastAsiaTheme="majorEastAsia" w:hAnsiTheme="majorEastAsia"/>
                <w:sz w:val="20"/>
                <w:szCs w:val="20"/>
              </w:rPr>
            </w:pPr>
          </w:p>
        </w:tc>
        <w:tc>
          <w:tcPr>
            <w:tcW w:w="1977" w:type="dxa"/>
          </w:tcPr>
          <w:p w14:paraId="57DC1602" w14:textId="77777777" w:rsidR="001671A0" w:rsidRPr="00422744" w:rsidRDefault="001671A0" w:rsidP="00F054CD">
            <w:pPr>
              <w:pStyle w:val="afa"/>
              <w:widowControl/>
              <w:ind w:leftChars="0" w:left="0"/>
              <w:rPr>
                <w:rFonts w:asciiTheme="majorEastAsia" w:eastAsiaTheme="majorEastAsia" w:hAnsiTheme="majorEastAsia"/>
                <w:sz w:val="20"/>
                <w:szCs w:val="20"/>
              </w:rPr>
            </w:pPr>
          </w:p>
        </w:tc>
      </w:tr>
      <w:tr w:rsidR="001671A0" w:rsidRPr="00263640" w14:paraId="74752461" w14:textId="77777777" w:rsidTr="00F054CD">
        <w:tc>
          <w:tcPr>
            <w:tcW w:w="3119" w:type="dxa"/>
          </w:tcPr>
          <w:p w14:paraId="44288564" w14:textId="77777777" w:rsidR="001671A0" w:rsidRPr="007C3B99" w:rsidRDefault="001671A0" w:rsidP="00F054CD">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I</w:t>
            </w:r>
            <w:r w:rsidRPr="00BD7AE5">
              <w:rPr>
                <w:rFonts w:asciiTheme="majorEastAsia" w:eastAsiaTheme="majorEastAsia" w:hAnsiTheme="majorEastAsia"/>
                <w:color w:val="FF0000"/>
                <w:sz w:val="20"/>
                <w:szCs w:val="20"/>
              </w:rPr>
              <w:t>T</w:t>
            </w:r>
            <w:r w:rsidRPr="00BD7AE5">
              <w:rPr>
                <w:rFonts w:asciiTheme="majorEastAsia" w:eastAsiaTheme="majorEastAsia" w:hAnsiTheme="majorEastAsia" w:hint="eastAsia"/>
                <w:color w:val="FF0000"/>
                <w:sz w:val="20"/>
                <w:szCs w:val="20"/>
              </w:rPr>
              <w:t>エンジニア育成（中級）</w:t>
            </w:r>
          </w:p>
        </w:tc>
        <w:tc>
          <w:tcPr>
            <w:tcW w:w="1984" w:type="dxa"/>
          </w:tcPr>
          <w:p w14:paraId="61922DFC" w14:textId="16ED7935" w:rsidR="001671A0" w:rsidRPr="00422744" w:rsidRDefault="00187C4A" w:rsidP="00187C4A">
            <w:pPr>
              <w:pStyle w:val="afa"/>
              <w:widowControl/>
              <w:ind w:leftChars="0" w:left="0"/>
              <w:jc w:val="right"/>
              <w:rPr>
                <w:rFonts w:asciiTheme="majorEastAsia" w:eastAsiaTheme="majorEastAsia" w:hAnsiTheme="majorEastAsia"/>
                <w:color w:val="FF0000"/>
                <w:sz w:val="20"/>
                <w:szCs w:val="20"/>
              </w:rPr>
            </w:pPr>
            <w:r w:rsidRPr="00422744">
              <w:rPr>
                <w:rFonts w:asciiTheme="majorEastAsia" w:eastAsiaTheme="majorEastAsia" w:hAnsiTheme="majorEastAsia" w:hint="eastAsia"/>
                <w:color w:val="FF0000"/>
                <w:sz w:val="20"/>
                <w:szCs w:val="20"/>
              </w:rPr>
              <w:t>２</w:t>
            </w:r>
            <w:r w:rsidR="001671A0" w:rsidRPr="00422744">
              <w:rPr>
                <w:rFonts w:asciiTheme="majorEastAsia" w:eastAsiaTheme="majorEastAsia" w:hAnsiTheme="majorEastAsia" w:hint="eastAsia"/>
                <w:color w:val="FF0000"/>
                <w:sz w:val="20"/>
                <w:szCs w:val="20"/>
              </w:rPr>
              <w:t>月</w:t>
            </w:r>
          </w:p>
          <w:p w14:paraId="3FFB0286" w14:textId="2F483620" w:rsidR="001671A0" w:rsidRPr="00422744" w:rsidRDefault="00187C4A" w:rsidP="00F054CD">
            <w:pPr>
              <w:pStyle w:val="afa"/>
              <w:widowControl/>
              <w:ind w:leftChars="0" w:left="0"/>
              <w:rPr>
                <w:rFonts w:asciiTheme="majorEastAsia" w:eastAsiaTheme="majorEastAsia" w:hAnsiTheme="majorEastAsia"/>
                <w:sz w:val="20"/>
                <w:szCs w:val="20"/>
              </w:rPr>
            </w:pPr>
            <w:r w:rsidRPr="00422744">
              <w:rPr>
                <w:rFonts w:asciiTheme="majorEastAsia" w:eastAsiaTheme="majorEastAsia" w:hAnsiTheme="majorEastAsia"/>
                <w:noProof/>
                <w:color w:val="FF0000"/>
                <w:sz w:val="20"/>
                <w:szCs w:val="20"/>
              </w:rPr>
              <mc:AlternateContent>
                <mc:Choice Requires="wps">
                  <w:drawing>
                    <wp:anchor distT="0" distB="0" distL="114300" distR="114300" simplePos="0" relativeHeight="251761664" behindDoc="0" locked="0" layoutInCell="1" allowOverlap="1" wp14:anchorId="653BE8F0" wp14:editId="287177EB">
                      <wp:simplePos x="0" y="0"/>
                      <wp:positionH relativeFrom="column">
                        <wp:posOffset>1066800</wp:posOffset>
                      </wp:positionH>
                      <wp:positionV relativeFrom="paragraph">
                        <wp:posOffset>104140</wp:posOffset>
                      </wp:positionV>
                      <wp:extent cx="1596555" cy="0"/>
                      <wp:effectExtent l="0" t="76200" r="22860" b="95250"/>
                      <wp:wrapNone/>
                      <wp:docPr id="2145847425" name="Straight Arrow Connector 10"/>
                      <wp:cNvGraphicFramePr/>
                      <a:graphic xmlns:a="http://schemas.openxmlformats.org/drawingml/2006/main">
                        <a:graphicData uri="http://schemas.microsoft.com/office/word/2010/wordprocessingShape">
                          <wps:wsp>
                            <wps:cNvCnPr/>
                            <wps:spPr>
                              <a:xfrm>
                                <a:off x="0" y="0"/>
                                <a:ext cx="1596555"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2678DF93" id="Straight Arrow Connector 10" o:spid="_x0000_s1026" type="#_x0000_t32" style="position:absolute;margin-left:84pt;margin-top:8.2pt;width:125.7pt;height:0;z-index:2517616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" strokecolor="red">
                      <v:stroke endarrow="block"/>
                    </v:shape>
                  </w:pict>
                </mc:Fallback>
              </mc:AlternateContent>
            </w:r>
          </w:p>
        </w:tc>
        <w:tc>
          <w:tcPr>
            <w:tcW w:w="1985" w:type="dxa"/>
          </w:tcPr>
          <w:p w14:paraId="1B9CB0B0" w14:textId="73F8B689" w:rsidR="001671A0" w:rsidRPr="00422744" w:rsidRDefault="001671A0" w:rsidP="00F054CD">
            <w:pPr>
              <w:pStyle w:val="afa"/>
              <w:widowControl/>
              <w:ind w:leftChars="0" w:left="0"/>
              <w:rPr>
                <w:rFonts w:asciiTheme="majorEastAsia" w:eastAsiaTheme="majorEastAsia" w:hAnsiTheme="majorEastAsia"/>
                <w:sz w:val="20"/>
                <w:szCs w:val="20"/>
              </w:rPr>
            </w:pPr>
          </w:p>
        </w:tc>
        <w:tc>
          <w:tcPr>
            <w:tcW w:w="1977" w:type="dxa"/>
          </w:tcPr>
          <w:p w14:paraId="653319E4" w14:textId="29FAA213" w:rsidR="001671A0" w:rsidRPr="00422744" w:rsidRDefault="00187C4A" w:rsidP="00F054CD">
            <w:pPr>
              <w:pStyle w:val="afa"/>
              <w:widowControl/>
              <w:ind w:leftChars="0" w:left="0"/>
              <w:rPr>
                <w:rFonts w:asciiTheme="majorEastAsia" w:eastAsiaTheme="majorEastAsia" w:hAnsiTheme="majorEastAsia"/>
                <w:sz w:val="20"/>
                <w:szCs w:val="20"/>
              </w:rPr>
            </w:pPr>
            <w:r w:rsidRPr="00422744">
              <w:rPr>
                <w:rFonts w:asciiTheme="majorEastAsia" w:eastAsiaTheme="majorEastAsia" w:hAnsiTheme="majorEastAsia" w:hint="eastAsia"/>
                <w:color w:val="FF0000"/>
                <w:sz w:val="20"/>
                <w:szCs w:val="20"/>
              </w:rPr>
              <w:t>５月</w:t>
            </w:r>
          </w:p>
        </w:tc>
      </w:tr>
      <w:tr w:rsidR="001671A0" w:rsidRPr="00263640" w14:paraId="112CA768" w14:textId="77777777" w:rsidTr="00F054CD">
        <w:tc>
          <w:tcPr>
            <w:tcW w:w="3119" w:type="dxa"/>
          </w:tcPr>
          <w:p w14:paraId="4D01944D" w14:textId="77777777" w:rsidR="001671A0" w:rsidRPr="00263640" w:rsidRDefault="001671A0" w:rsidP="00F054CD">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ITエンジニア育成（上級）</w:t>
            </w:r>
          </w:p>
        </w:tc>
        <w:tc>
          <w:tcPr>
            <w:tcW w:w="1984" w:type="dxa"/>
          </w:tcPr>
          <w:p w14:paraId="50A31993" w14:textId="1874B16B" w:rsidR="001671A0" w:rsidRPr="00422744" w:rsidRDefault="00187C4A" w:rsidP="00187C4A">
            <w:pPr>
              <w:pStyle w:val="afa"/>
              <w:widowControl/>
              <w:ind w:leftChars="0" w:left="0"/>
              <w:jc w:val="right"/>
              <w:rPr>
                <w:rFonts w:asciiTheme="majorEastAsia" w:eastAsiaTheme="majorEastAsia" w:hAnsiTheme="majorEastAsia"/>
                <w:color w:val="FF0000"/>
                <w:sz w:val="20"/>
                <w:szCs w:val="20"/>
              </w:rPr>
            </w:pPr>
            <w:r w:rsidRPr="00422744">
              <w:rPr>
                <w:rFonts w:asciiTheme="majorEastAsia" w:eastAsiaTheme="majorEastAsia" w:hAnsiTheme="majorEastAsia" w:hint="eastAsia"/>
                <w:color w:val="FF0000"/>
                <w:sz w:val="20"/>
                <w:szCs w:val="20"/>
              </w:rPr>
              <w:t>２</w:t>
            </w:r>
            <w:r w:rsidR="001671A0" w:rsidRPr="00422744">
              <w:rPr>
                <w:rFonts w:asciiTheme="majorEastAsia" w:eastAsiaTheme="majorEastAsia" w:hAnsiTheme="majorEastAsia" w:hint="eastAsia"/>
                <w:color w:val="FF0000"/>
                <w:sz w:val="20"/>
                <w:szCs w:val="20"/>
              </w:rPr>
              <w:t>月</w:t>
            </w:r>
          </w:p>
          <w:p w14:paraId="1C1900CF" w14:textId="005127BF" w:rsidR="001671A0" w:rsidRPr="00422744" w:rsidRDefault="00187C4A" w:rsidP="00F054CD">
            <w:pPr>
              <w:pStyle w:val="afa"/>
              <w:widowControl/>
              <w:ind w:leftChars="0" w:left="0"/>
              <w:rPr>
                <w:rFonts w:asciiTheme="majorEastAsia" w:eastAsiaTheme="majorEastAsia" w:hAnsiTheme="majorEastAsia"/>
                <w:sz w:val="20"/>
                <w:szCs w:val="20"/>
              </w:rPr>
            </w:pPr>
            <w:r w:rsidRPr="00422744">
              <w:rPr>
                <w:rFonts w:asciiTheme="majorEastAsia" w:eastAsiaTheme="majorEastAsia" w:hAnsiTheme="majorEastAsia"/>
                <w:noProof/>
                <w:color w:val="FF0000"/>
                <w:sz w:val="20"/>
                <w:szCs w:val="20"/>
              </w:rPr>
              <mc:AlternateContent>
                <mc:Choice Requires="wps">
                  <w:drawing>
                    <wp:anchor distT="0" distB="0" distL="114300" distR="114300" simplePos="0" relativeHeight="251762688" behindDoc="0" locked="0" layoutInCell="1" allowOverlap="1" wp14:anchorId="093DB1ED" wp14:editId="69F4A877">
                      <wp:simplePos x="0" y="0"/>
                      <wp:positionH relativeFrom="column">
                        <wp:posOffset>1066800</wp:posOffset>
                      </wp:positionH>
                      <wp:positionV relativeFrom="paragraph">
                        <wp:posOffset>83820</wp:posOffset>
                      </wp:positionV>
                      <wp:extent cx="1596555" cy="0"/>
                      <wp:effectExtent l="0" t="76200" r="22860" b="95250"/>
                      <wp:wrapNone/>
                      <wp:docPr id="1723390706" name="Straight Arrow Connector 10"/>
                      <wp:cNvGraphicFramePr/>
                      <a:graphic xmlns:a="http://schemas.openxmlformats.org/drawingml/2006/main">
                        <a:graphicData uri="http://schemas.microsoft.com/office/word/2010/wordprocessingShape">
                          <wps:wsp>
                            <wps:cNvCnPr/>
                            <wps:spPr>
                              <a:xfrm>
                                <a:off x="0" y="0"/>
                                <a:ext cx="1596555"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4C9AD98A" id="Straight Arrow Connector 10" o:spid="_x0000_s1026" type="#_x0000_t32" style="position:absolute;margin-left:84pt;margin-top:6.6pt;width:125.7pt;height:0;z-index:2517626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" strokecolor="red">
                      <v:stroke endarrow="block"/>
                    </v:shape>
                  </w:pict>
                </mc:Fallback>
              </mc:AlternateContent>
            </w:r>
          </w:p>
        </w:tc>
        <w:tc>
          <w:tcPr>
            <w:tcW w:w="1985" w:type="dxa"/>
          </w:tcPr>
          <w:p w14:paraId="0640C7F7" w14:textId="6FD7CEE0" w:rsidR="001671A0" w:rsidRPr="00422744" w:rsidRDefault="001671A0" w:rsidP="00F054CD">
            <w:pPr>
              <w:pStyle w:val="afa"/>
              <w:widowControl/>
              <w:ind w:leftChars="0" w:left="0"/>
              <w:rPr>
                <w:rFonts w:asciiTheme="majorEastAsia" w:eastAsiaTheme="majorEastAsia" w:hAnsiTheme="majorEastAsia"/>
                <w:sz w:val="20"/>
                <w:szCs w:val="20"/>
              </w:rPr>
            </w:pPr>
          </w:p>
        </w:tc>
        <w:tc>
          <w:tcPr>
            <w:tcW w:w="1977" w:type="dxa"/>
          </w:tcPr>
          <w:p w14:paraId="7E43FC22" w14:textId="67CB4DE1" w:rsidR="001671A0" w:rsidRPr="00422744" w:rsidRDefault="00187C4A" w:rsidP="00F054CD">
            <w:pPr>
              <w:pStyle w:val="afa"/>
              <w:widowControl/>
              <w:ind w:leftChars="0" w:left="0"/>
              <w:rPr>
                <w:rFonts w:asciiTheme="majorEastAsia" w:eastAsiaTheme="majorEastAsia" w:hAnsiTheme="majorEastAsia"/>
                <w:sz w:val="20"/>
                <w:szCs w:val="20"/>
              </w:rPr>
            </w:pPr>
            <w:r w:rsidRPr="00422744">
              <w:rPr>
                <w:rFonts w:asciiTheme="majorEastAsia" w:eastAsiaTheme="majorEastAsia" w:hAnsiTheme="majorEastAsia" w:hint="eastAsia"/>
                <w:color w:val="FF0000"/>
                <w:sz w:val="20"/>
                <w:szCs w:val="20"/>
              </w:rPr>
              <w:t>５月</w:t>
            </w:r>
          </w:p>
        </w:tc>
      </w:tr>
      <w:tr w:rsidR="001671A0" w:rsidRPr="00263640" w14:paraId="522342E3" w14:textId="77777777" w:rsidTr="00F054CD">
        <w:tc>
          <w:tcPr>
            <w:tcW w:w="3119" w:type="dxa"/>
          </w:tcPr>
          <w:p w14:paraId="791EE86A" w14:textId="77777777" w:rsidR="001671A0" w:rsidRPr="00263640" w:rsidRDefault="001671A0" w:rsidP="00F054CD">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マーケター育成プログラム</w:t>
            </w:r>
          </w:p>
        </w:tc>
        <w:tc>
          <w:tcPr>
            <w:tcW w:w="1984" w:type="dxa"/>
          </w:tcPr>
          <w:p w14:paraId="31C72E15" w14:textId="77777777" w:rsidR="001671A0" w:rsidRPr="00422744" w:rsidRDefault="001671A0" w:rsidP="00F054CD">
            <w:pPr>
              <w:pStyle w:val="afa"/>
              <w:widowControl/>
              <w:ind w:leftChars="0" w:left="0"/>
              <w:rPr>
                <w:rFonts w:asciiTheme="majorEastAsia" w:eastAsiaTheme="majorEastAsia" w:hAnsiTheme="majorEastAsia"/>
                <w:sz w:val="20"/>
                <w:szCs w:val="20"/>
              </w:rPr>
            </w:pPr>
          </w:p>
          <w:p w14:paraId="413FB3F8" w14:textId="77777777" w:rsidR="001671A0" w:rsidRPr="00422744" w:rsidRDefault="001671A0" w:rsidP="00F054CD">
            <w:pPr>
              <w:pStyle w:val="afa"/>
              <w:widowControl/>
              <w:ind w:leftChars="0" w:left="0"/>
              <w:rPr>
                <w:rFonts w:asciiTheme="majorEastAsia" w:eastAsiaTheme="majorEastAsia" w:hAnsiTheme="majorEastAsia"/>
                <w:sz w:val="20"/>
                <w:szCs w:val="20"/>
              </w:rPr>
            </w:pPr>
          </w:p>
        </w:tc>
        <w:tc>
          <w:tcPr>
            <w:tcW w:w="1985" w:type="dxa"/>
          </w:tcPr>
          <w:p w14:paraId="43E810DA" w14:textId="35283009" w:rsidR="001671A0" w:rsidRPr="00422744" w:rsidRDefault="001671A0" w:rsidP="008F01FE">
            <w:pPr>
              <w:pStyle w:val="afa"/>
              <w:widowControl/>
              <w:ind w:leftChars="0" w:left="0" w:firstLineChars="400" w:firstLine="800"/>
              <w:rPr>
                <w:rFonts w:asciiTheme="majorEastAsia" w:eastAsiaTheme="majorEastAsia" w:hAnsiTheme="majorEastAsia"/>
                <w:sz w:val="20"/>
                <w:szCs w:val="20"/>
              </w:rPr>
            </w:pPr>
            <w:r w:rsidRPr="00422744">
              <w:rPr>
                <w:rFonts w:asciiTheme="majorEastAsia" w:eastAsiaTheme="majorEastAsia" w:hAnsiTheme="majorEastAsia"/>
                <w:noProof/>
                <w:color w:val="FF0000"/>
                <w:sz w:val="20"/>
                <w:szCs w:val="20"/>
              </w:rPr>
              <mc:AlternateContent>
                <mc:Choice Requires="wps">
                  <w:drawing>
                    <wp:anchor distT="0" distB="0" distL="114300" distR="114300" simplePos="0" relativeHeight="251763712" behindDoc="0" locked="0" layoutInCell="1" allowOverlap="1" wp14:anchorId="7F6F52C3" wp14:editId="67295076">
                      <wp:simplePos x="0" y="0"/>
                      <wp:positionH relativeFrom="column">
                        <wp:posOffset>577850</wp:posOffset>
                      </wp:positionH>
                      <wp:positionV relativeFrom="paragraph">
                        <wp:posOffset>321310</wp:posOffset>
                      </wp:positionV>
                      <wp:extent cx="811810" cy="0"/>
                      <wp:effectExtent l="0" t="76200" r="26670" b="95250"/>
                      <wp:wrapNone/>
                      <wp:docPr id="903164324" name="Straight Arrow Connector 4"/>
                      <wp:cNvGraphicFramePr/>
                      <a:graphic xmlns:a="http://schemas.openxmlformats.org/drawingml/2006/main">
                        <a:graphicData uri="http://schemas.microsoft.com/office/word/2010/wordprocessingShape">
                          <wps:wsp>
                            <wps:cNvCnPr/>
                            <wps:spPr>
                              <a:xfrm>
                                <a:off x="0" y="0"/>
                                <a:ext cx="81181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AF4F07A" id="Straight Arrow Connector 4" o:spid="_x0000_s1026" type="#_x0000_t32" style="position:absolute;margin-left:45.5pt;margin-top:25.3pt;width:63.9pt;height:0;z-index:2517637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" strokecolor="red">
                      <v:stroke endarrow="block"/>
                    </v:shape>
                  </w:pict>
                </mc:Fallback>
              </mc:AlternateContent>
            </w:r>
            <w:r w:rsidR="00187C4A" w:rsidRPr="00422744">
              <w:rPr>
                <w:rFonts w:asciiTheme="majorEastAsia" w:eastAsiaTheme="majorEastAsia" w:hAnsiTheme="majorEastAsia" w:hint="eastAsia"/>
                <w:color w:val="FF0000"/>
                <w:sz w:val="20"/>
                <w:szCs w:val="20"/>
              </w:rPr>
              <w:t>９</w:t>
            </w:r>
            <w:r w:rsidRPr="00422744">
              <w:rPr>
                <w:rFonts w:asciiTheme="majorEastAsia" w:eastAsiaTheme="majorEastAsia" w:hAnsiTheme="majorEastAsia" w:hint="eastAsia"/>
                <w:color w:val="FF0000"/>
                <w:sz w:val="20"/>
                <w:szCs w:val="20"/>
              </w:rPr>
              <w:t>月</w:t>
            </w:r>
          </w:p>
        </w:tc>
        <w:tc>
          <w:tcPr>
            <w:tcW w:w="1977" w:type="dxa"/>
          </w:tcPr>
          <w:p w14:paraId="38DB5A48" w14:textId="42677C30" w:rsidR="001671A0" w:rsidRPr="00422744" w:rsidRDefault="00187C4A" w:rsidP="00F054CD">
            <w:pPr>
              <w:pStyle w:val="afa"/>
              <w:widowControl/>
              <w:ind w:leftChars="0" w:left="0"/>
              <w:rPr>
                <w:rFonts w:asciiTheme="majorEastAsia" w:eastAsiaTheme="majorEastAsia" w:hAnsiTheme="majorEastAsia"/>
                <w:sz w:val="20"/>
                <w:szCs w:val="20"/>
              </w:rPr>
            </w:pPr>
            <w:r w:rsidRPr="00422744">
              <w:rPr>
                <w:rFonts w:asciiTheme="majorEastAsia" w:eastAsiaTheme="majorEastAsia" w:hAnsiTheme="majorEastAsia" w:hint="eastAsia"/>
                <w:color w:val="FF0000"/>
                <w:sz w:val="20"/>
                <w:szCs w:val="20"/>
              </w:rPr>
              <w:t>５月</w:t>
            </w:r>
          </w:p>
        </w:tc>
      </w:tr>
      <w:tr w:rsidR="001671A0" w:rsidRPr="00263640" w14:paraId="6FAF30EF" w14:textId="77777777" w:rsidTr="00F054CD">
        <w:tc>
          <w:tcPr>
            <w:tcW w:w="3119" w:type="dxa"/>
          </w:tcPr>
          <w:p w14:paraId="2DC9EA4A" w14:textId="77777777" w:rsidR="001671A0" w:rsidRPr="007C3B99" w:rsidRDefault="001671A0" w:rsidP="00F054CD">
            <w:pPr>
              <w:pStyle w:val="afa"/>
              <w:widowControl/>
              <w:numPr>
                <w:ilvl w:val="0"/>
                <w:numId w:val="44"/>
              </w:numPr>
              <w:ind w:leftChars="0"/>
              <w:rPr>
                <w:rFonts w:asciiTheme="majorEastAsia" w:eastAsiaTheme="majorEastAsia" w:hAnsiTheme="majorEastAsia"/>
                <w:sz w:val="20"/>
                <w:szCs w:val="20"/>
              </w:rPr>
            </w:pPr>
            <w:r w:rsidRPr="007C3B99">
              <w:rPr>
                <w:rFonts w:asciiTheme="majorEastAsia" w:eastAsiaTheme="majorEastAsia" w:hAnsiTheme="majorEastAsia" w:hint="eastAsia"/>
                <w:sz w:val="20"/>
                <w:szCs w:val="20"/>
              </w:rPr>
              <w:t>転職支援</w:t>
            </w:r>
          </w:p>
        </w:tc>
        <w:tc>
          <w:tcPr>
            <w:tcW w:w="1984" w:type="dxa"/>
          </w:tcPr>
          <w:p w14:paraId="362DDAF8" w14:textId="77777777" w:rsidR="001671A0" w:rsidRPr="00422744" w:rsidRDefault="001671A0" w:rsidP="00F054CD">
            <w:pPr>
              <w:pStyle w:val="afa"/>
              <w:widowControl/>
              <w:ind w:leftChars="0" w:left="0"/>
              <w:rPr>
                <w:rFonts w:asciiTheme="majorEastAsia" w:eastAsiaTheme="majorEastAsia" w:hAnsiTheme="majorEastAsia"/>
                <w:sz w:val="20"/>
                <w:szCs w:val="20"/>
              </w:rPr>
            </w:pPr>
          </w:p>
        </w:tc>
        <w:tc>
          <w:tcPr>
            <w:tcW w:w="1985" w:type="dxa"/>
          </w:tcPr>
          <w:p w14:paraId="18363DE1" w14:textId="77777777" w:rsidR="001671A0" w:rsidRPr="00422744" w:rsidRDefault="001671A0" w:rsidP="00F054CD">
            <w:pPr>
              <w:pStyle w:val="afa"/>
              <w:widowControl/>
              <w:ind w:leftChars="0" w:left="0"/>
              <w:rPr>
                <w:rFonts w:asciiTheme="majorEastAsia" w:eastAsiaTheme="majorEastAsia" w:hAnsiTheme="majorEastAsia"/>
                <w:noProof/>
              </w:rPr>
            </w:pPr>
          </w:p>
        </w:tc>
        <w:tc>
          <w:tcPr>
            <w:tcW w:w="1977" w:type="dxa"/>
          </w:tcPr>
          <w:p w14:paraId="73F095C9" w14:textId="77777777" w:rsidR="001671A0" w:rsidRPr="00422744" w:rsidRDefault="001671A0" w:rsidP="00F054CD">
            <w:pPr>
              <w:pStyle w:val="afa"/>
              <w:widowControl/>
              <w:ind w:leftChars="0" w:left="0"/>
              <w:rPr>
                <w:rFonts w:asciiTheme="majorEastAsia" w:eastAsiaTheme="majorEastAsia" w:hAnsiTheme="majorEastAsia"/>
                <w:sz w:val="20"/>
                <w:szCs w:val="20"/>
              </w:rPr>
            </w:pPr>
          </w:p>
        </w:tc>
      </w:tr>
      <w:tr w:rsidR="001671A0" w:rsidRPr="00263640" w14:paraId="6DF21C6E" w14:textId="77777777" w:rsidTr="00F054CD">
        <w:tc>
          <w:tcPr>
            <w:tcW w:w="3119" w:type="dxa"/>
          </w:tcPr>
          <w:p w14:paraId="2EF536D6" w14:textId="77777777" w:rsidR="001671A0" w:rsidRPr="00263640" w:rsidRDefault="001671A0" w:rsidP="00F054CD">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lastRenderedPageBreak/>
              <w:t>転職準備支援</w:t>
            </w:r>
            <w:r w:rsidRPr="00BD7AE5">
              <w:rPr>
                <w:rFonts w:asciiTheme="majorEastAsia" w:eastAsiaTheme="majorEastAsia" w:hAnsiTheme="majorEastAsia"/>
                <w:color w:val="FF0000"/>
                <w:sz w:val="20"/>
                <w:szCs w:val="20"/>
              </w:rPr>
              <w:br/>
            </w:r>
            <w:r w:rsidRPr="00BD7AE5">
              <w:rPr>
                <w:rFonts w:asciiTheme="majorEastAsia" w:eastAsiaTheme="majorEastAsia" w:hAnsiTheme="majorEastAsia" w:hint="eastAsia"/>
                <w:color w:val="FF0000"/>
                <w:sz w:val="20"/>
                <w:szCs w:val="20"/>
              </w:rPr>
              <w:t>（書類添削・面接対策</w:t>
            </w:r>
            <w:r>
              <w:rPr>
                <w:rFonts w:asciiTheme="majorEastAsia" w:eastAsiaTheme="majorEastAsia" w:hAnsiTheme="majorEastAsia" w:hint="eastAsia"/>
                <w:color w:val="FF0000"/>
                <w:sz w:val="20"/>
                <w:szCs w:val="20"/>
              </w:rPr>
              <w:t>等</w:t>
            </w:r>
            <w:r w:rsidRPr="00BD7AE5">
              <w:rPr>
                <w:rFonts w:asciiTheme="majorEastAsia" w:eastAsiaTheme="majorEastAsia" w:hAnsiTheme="majorEastAsia" w:hint="eastAsia"/>
                <w:color w:val="FF0000"/>
                <w:sz w:val="20"/>
                <w:szCs w:val="20"/>
              </w:rPr>
              <w:t>）</w:t>
            </w:r>
          </w:p>
        </w:tc>
        <w:tc>
          <w:tcPr>
            <w:tcW w:w="1984" w:type="dxa"/>
          </w:tcPr>
          <w:p w14:paraId="10458CE2" w14:textId="144B7074" w:rsidR="001671A0" w:rsidRPr="00422744" w:rsidRDefault="001671A0" w:rsidP="00F054CD">
            <w:pPr>
              <w:pStyle w:val="afa"/>
              <w:widowControl/>
              <w:ind w:leftChars="0" w:left="0"/>
              <w:rPr>
                <w:rFonts w:asciiTheme="majorEastAsia" w:eastAsiaTheme="majorEastAsia" w:hAnsiTheme="majorEastAsia"/>
                <w:sz w:val="20"/>
                <w:szCs w:val="20"/>
              </w:rPr>
            </w:pPr>
          </w:p>
        </w:tc>
        <w:tc>
          <w:tcPr>
            <w:tcW w:w="1985" w:type="dxa"/>
          </w:tcPr>
          <w:p w14:paraId="573A651C" w14:textId="7A752ECF" w:rsidR="001671A0" w:rsidRPr="00422744" w:rsidRDefault="00187C4A" w:rsidP="00F054CD">
            <w:pPr>
              <w:pStyle w:val="afa"/>
              <w:widowControl/>
              <w:ind w:leftChars="0" w:left="0"/>
              <w:rPr>
                <w:rFonts w:asciiTheme="majorEastAsia" w:eastAsiaTheme="majorEastAsia" w:hAnsiTheme="majorEastAsia"/>
                <w:sz w:val="20"/>
                <w:szCs w:val="20"/>
              </w:rPr>
            </w:pPr>
            <w:r w:rsidRPr="00422744">
              <w:rPr>
                <w:rFonts w:asciiTheme="majorEastAsia" w:eastAsiaTheme="majorEastAsia" w:hAnsiTheme="majorEastAsia"/>
                <w:noProof/>
                <w:color w:val="FF0000"/>
                <w:sz w:val="20"/>
                <w:szCs w:val="20"/>
              </w:rPr>
              <mc:AlternateContent>
                <mc:Choice Requires="wps">
                  <w:drawing>
                    <wp:anchor distT="0" distB="0" distL="114300" distR="114300" simplePos="0" relativeHeight="251764736" behindDoc="0" locked="0" layoutInCell="1" allowOverlap="1" wp14:anchorId="2828E1A0" wp14:editId="0DC10252">
                      <wp:simplePos x="0" y="0"/>
                      <wp:positionH relativeFrom="column">
                        <wp:posOffset>29210</wp:posOffset>
                      </wp:positionH>
                      <wp:positionV relativeFrom="paragraph">
                        <wp:posOffset>298450</wp:posOffset>
                      </wp:positionV>
                      <wp:extent cx="1583055" cy="0"/>
                      <wp:effectExtent l="0" t="76200" r="17145" b="95250"/>
                      <wp:wrapNone/>
                      <wp:docPr id="1894202079" name="Straight Arrow Connector 6"/>
                      <wp:cNvGraphicFramePr/>
                      <a:graphic xmlns:a="http://schemas.openxmlformats.org/drawingml/2006/main">
                        <a:graphicData uri="http://schemas.microsoft.com/office/word/2010/wordprocessingShape">
                          <wps:wsp>
                            <wps:cNvCnPr/>
                            <wps:spPr>
                              <a:xfrm>
                                <a:off x="0" y="0"/>
                                <a:ext cx="1583055"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19681960" id="Straight Arrow Connector 6" o:spid="_x0000_s1026" type="#_x0000_t32" style="position:absolute;margin-left:2.3pt;margin-top:23.5pt;width:124.65pt;height:0;z-index:251764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" strokecolor="red">
                      <v:stroke endarrow="block"/>
                    </v:shape>
                  </w:pict>
                </mc:Fallback>
              </mc:AlternateContent>
            </w:r>
            <w:r w:rsidRPr="00422744">
              <w:rPr>
                <w:rFonts w:asciiTheme="majorEastAsia" w:eastAsiaTheme="majorEastAsia" w:hAnsiTheme="majorEastAsia" w:hint="eastAsia"/>
                <w:color w:val="FF0000"/>
                <w:sz w:val="20"/>
                <w:szCs w:val="20"/>
              </w:rPr>
              <w:t>４</w:t>
            </w:r>
            <w:r w:rsidR="001671A0" w:rsidRPr="00422744">
              <w:rPr>
                <w:rFonts w:asciiTheme="majorEastAsia" w:eastAsiaTheme="majorEastAsia" w:hAnsiTheme="majorEastAsia" w:hint="eastAsia"/>
                <w:color w:val="FF0000"/>
                <w:sz w:val="20"/>
                <w:szCs w:val="20"/>
              </w:rPr>
              <w:t>月</w:t>
            </w:r>
          </w:p>
        </w:tc>
        <w:tc>
          <w:tcPr>
            <w:tcW w:w="1977" w:type="dxa"/>
          </w:tcPr>
          <w:p w14:paraId="7645C70C" w14:textId="3556BDB1" w:rsidR="001671A0" w:rsidRPr="00422744" w:rsidRDefault="00187C4A" w:rsidP="00F054CD">
            <w:pPr>
              <w:pStyle w:val="afa"/>
              <w:widowControl/>
              <w:ind w:leftChars="0" w:left="0"/>
              <w:rPr>
                <w:rFonts w:asciiTheme="majorEastAsia" w:eastAsiaTheme="majorEastAsia" w:hAnsiTheme="majorEastAsia"/>
                <w:sz w:val="20"/>
                <w:szCs w:val="20"/>
              </w:rPr>
            </w:pPr>
            <w:r w:rsidRPr="00422744">
              <w:rPr>
                <w:rFonts w:asciiTheme="majorEastAsia" w:eastAsiaTheme="majorEastAsia" w:hAnsiTheme="majorEastAsia" w:hint="eastAsia"/>
                <w:color w:val="FF0000"/>
                <w:sz w:val="20"/>
                <w:szCs w:val="20"/>
              </w:rPr>
              <w:t>８月</w:t>
            </w:r>
          </w:p>
        </w:tc>
      </w:tr>
      <w:tr w:rsidR="001671A0" w:rsidRPr="00263640" w14:paraId="639E46EB" w14:textId="77777777" w:rsidTr="00F054CD">
        <w:tc>
          <w:tcPr>
            <w:tcW w:w="3119" w:type="dxa"/>
          </w:tcPr>
          <w:p w14:paraId="7C399893" w14:textId="77777777" w:rsidR="001671A0" w:rsidRPr="00263640" w:rsidRDefault="001671A0" w:rsidP="00F054CD">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職業紹介</w:t>
            </w:r>
          </w:p>
        </w:tc>
        <w:tc>
          <w:tcPr>
            <w:tcW w:w="1984" w:type="dxa"/>
          </w:tcPr>
          <w:p w14:paraId="489F3FE7" w14:textId="777C0C7B" w:rsidR="001671A0" w:rsidRPr="00422744" w:rsidRDefault="001671A0" w:rsidP="00F054CD">
            <w:pPr>
              <w:pStyle w:val="afa"/>
              <w:widowControl/>
              <w:ind w:leftChars="0" w:left="0"/>
              <w:rPr>
                <w:rFonts w:asciiTheme="majorEastAsia" w:eastAsiaTheme="majorEastAsia" w:hAnsiTheme="majorEastAsia"/>
                <w:color w:val="FF0000"/>
                <w:sz w:val="20"/>
                <w:szCs w:val="20"/>
              </w:rPr>
            </w:pPr>
          </w:p>
          <w:p w14:paraId="20636E8A" w14:textId="6E51FDFD" w:rsidR="001671A0" w:rsidRPr="00422744" w:rsidRDefault="001671A0" w:rsidP="00F054CD">
            <w:pPr>
              <w:pStyle w:val="afa"/>
              <w:widowControl/>
              <w:ind w:leftChars="0" w:left="0"/>
              <w:rPr>
                <w:rFonts w:asciiTheme="majorEastAsia" w:eastAsiaTheme="majorEastAsia" w:hAnsiTheme="majorEastAsia"/>
                <w:sz w:val="20"/>
                <w:szCs w:val="20"/>
              </w:rPr>
            </w:pPr>
          </w:p>
        </w:tc>
        <w:tc>
          <w:tcPr>
            <w:tcW w:w="1985" w:type="dxa"/>
          </w:tcPr>
          <w:p w14:paraId="21947402" w14:textId="7C91C0A5" w:rsidR="001671A0" w:rsidRPr="00422744" w:rsidRDefault="00187C4A" w:rsidP="00F054CD">
            <w:pPr>
              <w:pStyle w:val="afa"/>
              <w:widowControl/>
              <w:ind w:leftChars="0" w:left="0"/>
              <w:rPr>
                <w:rFonts w:asciiTheme="majorEastAsia" w:eastAsiaTheme="majorEastAsia" w:hAnsiTheme="majorEastAsia"/>
                <w:sz w:val="20"/>
                <w:szCs w:val="20"/>
              </w:rPr>
            </w:pPr>
            <w:r w:rsidRPr="00422744">
              <w:rPr>
                <w:rFonts w:asciiTheme="majorEastAsia" w:eastAsiaTheme="majorEastAsia" w:hAnsiTheme="majorEastAsia"/>
                <w:noProof/>
                <w:color w:val="FF0000"/>
                <w:sz w:val="20"/>
                <w:szCs w:val="20"/>
              </w:rPr>
              <mc:AlternateContent>
                <mc:Choice Requires="wps">
                  <w:drawing>
                    <wp:anchor distT="0" distB="0" distL="114300" distR="114300" simplePos="0" relativeHeight="251765760" behindDoc="0" locked="0" layoutInCell="1" allowOverlap="1" wp14:anchorId="03456EFA" wp14:editId="7178807A">
                      <wp:simplePos x="0" y="0"/>
                      <wp:positionH relativeFrom="column">
                        <wp:posOffset>29210</wp:posOffset>
                      </wp:positionH>
                      <wp:positionV relativeFrom="paragraph">
                        <wp:posOffset>322580</wp:posOffset>
                      </wp:positionV>
                      <wp:extent cx="1583055" cy="0"/>
                      <wp:effectExtent l="0" t="76200" r="17145" b="95250"/>
                      <wp:wrapNone/>
                      <wp:docPr id="1877489248" name="Straight Arrow Connector 6"/>
                      <wp:cNvGraphicFramePr/>
                      <a:graphic xmlns:a="http://schemas.openxmlformats.org/drawingml/2006/main">
                        <a:graphicData uri="http://schemas.microsoft.com/office/word/2010/wordprocessingShape">
                          <wps:wsp>
                            <wps:cNvCnPr/>
                            <wps:spPr>
                              <a:xfrm>
                                <a:off x="0" y="0"/>
                                <a:ext cx="1583055"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458ABF4F" id="Straight Arrow Connector 6" o:spid="_x0000_s1026" type="#_x0000_t32" style="position:absolute;margin-left:2.3pt;margin-top:25.4pt;width:124.65pt;height:0;z-index:251765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" strokecolor="red">
                      <v:stroke endarrow="block"/>
                    </v:shape>
                  </w:pict>
                </mc:Fallback>
              </mc:AlternateContent>
            </w:r>
            <w:r w:rsidRPr="00422744">
              <w:rPr>
                <w:rFonts w:asciiTheme="majorEastAsia" w:eastAsiaTheme="majorEastAsia" w:hAnsiTheme="majorEastAsia" w:hint="eastAsia"/>
                <w:color w:val="FF0000"/>
                <w:sz w:val="20"/>
                <w:szCs w:val="20"/>
              </w:rPr>
              <w:t>４月</w:t>
            </w:r>
          </w:p>
        </w:tc>
        <w:tc>
          <w:tcPr>
            <w:tcW w:w="1977" w:type="dxa"/>
          </w:tcPr>
          <w:p w14:paraId="57333C54" w14:textId="348213FC" w:rsidR="001671A0" w:rsidRPr="00422744" w:rsidRDefault="00187C4A" w:rsidP="00F054CD">
            <w:pPr>
              <w:pStyle w:val="afa"/>
              <w:widowControl/>
              <w:ind w:leftChars="0" w:left="0"/>
              <w:rPr>
                <w:rFonts w:asciiTheme="majorEastAsia" w:eastAsiaTheme="majorEastAsia" w:hAnsiTheme="majorEastAsia"/>
                <w:sz w:val="20"/>
                <w:szCs w:val="20"/>
              </w:rPr>
            </w:pPr>
            <w:r w:rsidRPr="00422744">
              <w:rPr>
                <w:rFonts w:asciiTheme="majorEastAsia" w:eastAsiaTheme="majorEastAsia" w:hAnsiTheme="majorEastAsia" w:hint="eastAsia"/>
                <w:color w:val="FF0000"/>
                <w:sz w:val="20"/>
                <w:szCs w:val="20"/>
              </w:rPr>
              <w:t>８月</w:t>
            </w:r>
          </w:p>
        </w:tc>
      </w:tr>
      <w:tr w:rsidR="001671A0" w:rsidRPr="00263640" w14:paraId="4C5C62EE" w14:textId="77777777" w:rsidTr="00F054CD">
        <w:tc>
          <w:tcPr>
            <w:tcW w:w="3119" w:type="dxa"/>
          </w:tcPr>
          <w:p w14:paraId="4A138E7F" w14:textId="77777777" w:rsidR="001671A0" w:rsidRPr="007C3B99" w:rsidRDefault="001671A0" w:rsidP="00F054CD">
            <w:pPr>
              <w:pStyle w:val="afa"/>
              <w:widowControl/>
              <w:numPr>
                <w:ilvl w:val="0"/>
                <w:numId w:val="44"/>
              </w:numPr>
              <w:ind w:leftChars="0"/>
              <w:rPr>
                <w:rFonts w:asciiTheme="majorEastAsia" w:eastAsiaTheme="majorEastAsia" w:hAnsiTheme="majorEastAsia"/>
                <w:sz w:val="20"/>
                <w:szCs w:val="20"/>
              </w:rPr>
            </w:pPr>
            <w:r w:rsidRPr="007C3B99">
              <w:rPr>
                <w:rFonts w:asciiTheme="majorEastAsia" w:eastAsiaTheme="majorEastAsia" w:hAnsiTheme="majorEastAsia" w:hint="eastAsia"/>
                <w:sz w:val="20"/>
                <w:szCs w:val="20"/>
              </w:rPr>
              <w:t>フォローアップ</w:t>
            </w:r>
          </w:p>
        </w:tc>
        <w:tc>
          <w:tcPr>
            <w:tcW w:w="1984" w:type="dxa"/>
          </w:tcPr>
          <w:p w14:paraId="6B4E71E7" w14:textId="77777777" w:rsidR="001671A0" w:rsidRPr="00422744" w:rsidRDefault="001671A0" w:rsidP="00F054CD">
            <w:pPr>
              <w:pStyle w:val="afa"/>
              <w:widowControl/>
              <w:ind w:leftChars="0" w:left="0"/>
              <w:rPr>
                <w:rFonts w:asciiTheme="majorEastAsia" w:eastAsiaTheme="majorEastAsia" w:hAnsiTheme="majorEastAsia"/>
                <w:sz w:val="20"/>
                <w:szCs w:val="20"/>
              </w:rPr>
            </w:pPr>
          </w:p>
        </w:tc>
        <w:tc>
          <w:tcPr>
            <w:tcW w:w="1985" w:type="dxa"/>
          </w:tcPr>
          <w:p w14:paraId="3B74ADF8" w14:textId="77777777" w:rsidR="001671A0" w:rsidRPr="00422744" w:rsidRDefault="001671A0" w:rsidP="00F054CD">
            <w:pPr>
              <w:pStyle w:val="afa"/>
              <w:widowControl/>
              <w:ind w:leftChars="0" w:left="0"/>
              <w:rPr>
                <w:rFonts w:asciiTheme="majorEastAsia" w:eastAsiaTheme="majorEastAsia" w:hAnsiTheme="majorEastAsia"/>
                <w:sz w:val="20"/>
                <w:szCs w:val="20"/>
              </w:rPr>
            </w:pPr>
          </w:p>
        </w:tc>
        <w:tc>
          <w:tcPr>
            <w:tcW w:w="1977" w:type="dxa"/>
          </w:tcPr>
          <w:p w14:paraId="0642D119" w14:textId="77777777" w:rsidR="001671A0" w:rsidRPr="00422744" w:rsidRDefault="001671A0" w:rsidP="00F054CD">
            <w:pPr>
              <w:pStyle w:val="afa"/>
              <w:widowControl/>
              <w:ind w:leftChars="0" w:left="0"/>
              <w:rPr>
                <w:rFonts w:asciiTheme="majorEastAsia" w:eastAsiaTheme="majorEastAsia" w:hAnsiTheme="majorEastAsia"/>
                <w:sz w:val="20"/>
                <w:szCs w:val="20"/>
              </w:rPr>
            </w:pPr>
          </w:p>
        </w:tc>
      </w:tr>
      <w:tr w:rsidR="001671A0" w:rsidRPr="00263640" w14:paraId="58B3BE0D" w14:textId="77777777" w:rsidTr="00F054CD">
        <w:tc>
          <w:tcPr>
            <w:tcW w:w="3119" w:type="dxa"/>
          </w:tcPr>
          <w:p w14:paraId="0F4C1CCE" w14:textId="77777777" w:rsidR="001671A0" w:rsidRPr="00263640" w:rsidRDefault="001671A0" w:rsidP="00F054CD">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転職者へのアンケート</w:t>
            </w:r>
          </w:p>
        </w:tc>
        <w:tc>
          <w:tcPr>
            <w:tcW w:w="1984" w:type="dxa"/>
          </w:tcPr>
          <w:p w14:paraId="75F9C43A" w14:textId="77777777" w:rsidR="001671A0" w:rsidRPr="00422744" w:rsidRDefault="001671A0" w:rsidP="00F054CD">
            <w:pPr>
              <w:pStyle w:val="afa"/>
              <w:widowControl/>
              <w:ind w:leftChars="0" w:left="0"/>
              <w:rPr>
                <w:rFonts w:asciiTheme="majorEastAsia" w:eastAsiaTheme="majorEastAsia" w:hAnsiTheme="majorEastAsia"/>
                <w:sz w:val="20"/>
                <w:szCs w:val="20"/>
              </w:rPr>
            </w:pPr>
          </w:p>
          <w:p w14:paraId="09E9EA85" w14:textId="77777777" w:rsidR="001671A0" w:rsidRPr="00422744" w:rsidRDefault="001671A0" w:rsidP="00F054CD">
            <w:pPr>
              <w:pStyle w:val="afa"/>
              <w:widowControl/>
              <w:ind w:leftChars="0" w:left="0"/>
              <w:rPr>
                <w:rFonts w:asciiTheme="majorEastAsia" w:eastAsiaTheme="majorEastAsia" w:hAnsiTheme="majorEastAsia"/>
                <w:sz w:val="20"/>
                <w:szCs w:val="20"/>
              </w:rPr>
            </w:pPr>
          </w:p>
        </w:tc>
        <w:tc>
          <w:tcPr>
            <w:tcW w:w="1985" w:type="dxa"/>
          </w:tcPr>
          <w:p w14:paraId="6DD6B71F" w14:textId="6AE1ECE4" w:rsidR="001671A0" w:rsidRPr="00422744" w:rsidRDefault="001671A0" w:rsidP="008F01FE">
            <w:pPr>
              <w:pStyle w:val="afa"/>
              <w:widowControl/>
              <w:ind w:leftChars="0" w:left="0" w:firstLineChars="400" w:firstLine="800"/>
              <w:rPr>
                <w:rFonts w:asciiTheme="majorEastAsia" w:eastAsiaTheme="majorEastAsia" w:hAnsiTheme="majorEastAsia"/>
                <w:sz w:val="20"/>
                <w:szCs w:val="20"/>
              </w:rPr>
            </w:pPr>
            <w:r w:rsidRPr="00422744">
              <w:rPr>
                <w:rFonts w:asciiTheme="majorEastAsia" w:eastAsiaTheme="majorEastAsia" w:hAnsiTheme="majorEastAsia"/>
                <w:noProof/>
                <w:color w:val="FF0000"/>
                <w:sz w:val="20"/>
                <w:szCs w:val="20"/>
              </w:rPr>
              <mc:AlternateContent>
                <mc:Choice Requires="wps">
                  <w:drawing>
                    <wp:anchor distT="0" distB="0" distL="114300" distR="114300" simplePos="0" relativeHeight="251766784" behindDoc="0" locked="0" layoutInCell="1" allowOverlap="1" wp14:anchorId="53EAD96C" wp14:editId="73A3DF0B">
                      <wp:simplePos x="0" y="0"/>
                      <wp:positionH relativeFrom="column">
                        <wp:posOffset>577215</wp:posOffset>
                      </wp:positionH>
                      <wp:positionV relativeFrom="paragraph">
                        <wp:posOffset>346075</wp:posOffset>
                      </wp:positionV>
                      <wp:extent cx="1871980" cy="0"/>
                      <wp:effectExtent l="0" t="76200" r="13970" b="95250"/>
                      <wp:wrapNone/>
                      <wp:docPr id="1700183426" name="Straight Arrow Connector 21"/>
                      <wp:cNvGraphicFramePr/>
                      <a:graphic xmlns:a="http://schemas.openxmlformats.org/drawingml/2006/main">
                        <a:graphicData uri="http://schemas.microsoft.com/office/word/2010/wordprocessingShape">
                          <wps:wsp>
                            <wps:cNvCnPr/>
                            <wps:spPr>
                              <a:xfrm>
                                <a:off x="0" y="0"/>
                                <a:ext cx="187198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29DFE8F" id="Straight Arrow Connector 21" o:spid="_x0000_s1026" type="#_x0000_t32" style="position:absolute;margin-left:45.45pt;margin-top:27.25pt;width:147.4pt;height:0;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" strokecolor="red">
                      <v:stroke endarrow="block"/>
                    </v:shape>
                  </w:pict>
                </mc:Fallback>
              </mc:AlternateContent>
            </w:r>
            <w:r w:rsidRPr="00422744">
              <w:rPr>
                <w:rFonts w:asciiTheme="majorEastAsia" w:eastAsiaTheme="majorEastAsia" w:hAnsiTheme="majorEastAsia" w:hint="eastAsia"/>
                <w:color w:val="FF0000"/>
                <w:sz w:val="20"/>
                <w:szCs w:val="20"/>
              </w:rPr>
              <w:t>１月</w:t>
            </w:r>
          </w:p>
        </w:tc>
        <w:tc>
          <w:tcPr>
            <w:tcW w:w="1977" w:type="dxa"/>
          </w:tcPr>
          <w:p w14:paraId="613C130D" w14:textId="185DFC6D" w:rsidR="001671A0" w:rsidRPr="00422744" w:rsidRDefault="001671A0" w:rsidP="008F01FE">
            <w:pPr>
              <w:pStyle w:val="afa"/>
              <w:widowControl/>
              <w:ind w:leftChars="0" w:left="0" w:firstLineChars="600" w:firstLine="1200"/>
              <w:rPr>
                <w:rFonts w:asciiTheme="majorEastAsia" w:eastAsiaTheme="majorEastAsia" w:hAnsiTheme="majorEastAsia"/>
                <w:sz w:val="20"/>
                <w:szCs w:val="20"/>
              </w:rPr>
            </w:pPr>
            <w:r w:rsidRPr="00422744">
              <w:rPr>
                <w:rFonts w:asciiTheme="majorEastAsia" w:eastAsiaTheme="majorEastAsia" w:hAnsiTheme="majorEastAsia" w:hint="eastAsia"/>
                <w:color w:val="FF0000"/>
                <w:sz w:val="20"/>
                <w:szCs w:val="20"/>
              </w:rPr>
              <w:t>３月</w:t>
            </w:r>
          </w:p>
        </w:tc>
      </w:tr>
    </w:tbl>
    <w:p w14:paraId="6E32BD4A" w14:textId="77777777" w:rsidR="00E45F3E" w:rsidRPr="00422744" w:rsidRDefault="00E45F3E" w:rsidP="00E45F3E">
      <w:pPr>
        <w:widowControl/>
        <w:rPr>
          <w:rFonts w:asciiTheme="majorEastAsia" w:eastAsiaTheme="majorEastAsia" w:hAnsiTheme="majorEastAsia"/>
          <w:color w:val="FF0000"/>
          <w:sz w:val="20"/>
          <w:szCs w:val="20"/>
        </w:rPr>
      </w:pPr>
      <w:r w:rsidRPr="00422744">
        <w:rPr>
          <w:rFonts w:asciiTheme="majorEastAsia" w:eastAsiaTheme="majorEastAsia" w:hAnsiTheme="majorEastAsia" w:hint="eastAsia"/>
          <w:color w:val="FF0000"/>
          <w:sz w:val="20"/>
          <w:szCs w:val="20"/>
        </w:rPr>
        <w:t>※「①募集・システムの改修等、②キャリア相談対応、③リスキリング提供、④転職支援」は、</w:t>
      </w:r>
    </w:p>
    <w:p w14:paraId="2B94BE10" w14:textId="77777777" w:rsidR="00E45F3E" w:rsidRPr="003B7425" w:rsidRDefault="00E45F3E" w:rsidP="00E45F3E">
      <w:pPr>
        <w:widowControl/>
        <w:rPr>
          <w:rFonts w:asciiTheme="majorEastAsia" w:eastAsiaTheme="majorEastAsia" w:hAnsiTheme="majorEastAsia"/>
          <w:color w:val="FF0000"/>
          <w:sz w:val="20"/>
          <w:szCs w:val="20"/>
        </w:rPr>
      </w:pPr>
      <w:r w:rsidRPr="00422744">
        <w:rPr>
          <w:rFonts w:asciiTheme="majorEastAsia" w:eastAsiaTheme="majorEastAsia" w:hAnsiTheme="majorEastAsia" w:hint="eastAsia"/>
          <w:color w:val="FF0000"/>
          <w:sz w:val="20"/>
          <w:szCs w:val="20"/>
        </w:rPr>
        <w:t xml:space="preserve">　　　2026年度までのスケジュールとしてください。</w:t>
      </w:r>
    </w:p>
    <w:p w14:paraId="36B1BFA5" w14:textId="7FA250C1" w:rsidR="00263640" w:rsidRDefault="002E4948">
      <w:pPr>
        <w:widowControl/>
        <w:jc w:val="left"/>
        <w:rPr>
          <w:rFonts w:asciiTheme="majorEastAsia" w:eastAsiaTheme="majorEastAsia" w:hAnsiTheme="majorEastAsia"/>
          <w:sz w:val="20"/>
          <w:szCs w:val="20"/>
        </w:rPr>
      </w:pPr>
      <w:r w:rsidRPr="00BD7AE5">
        <w:rPr>
          <w:noProof/>
        </w:rPr>
        <mc:AlternateContent>
          <mc:Choice Requires="wps">
            <w:drawing>
              <wp:anchor distT="0" distB="0" distL="114300" distR="114300" simplePos="0" relativeHeight="251685888" behindDoc="0" locked="0" layoutInCell="1" allowOverlap="1" wp14:anchorId="2BBD13E6" wp14:editId="0FB12404">
                <wp:simplePos x="0" y="0"/>
                <wp:positionH relativeFrom="margin">
                  <wp:posOffset>0</wp:posOffset>
                </wp:positionH>
                <wp:positionV relativeFrom="paragraph">
                  <wp:posOffset>170815</wp:posOffset>
                </wp:positionV>
                <wp:extent cx="3072384" cy="558546"/>
                <wp:effectExtent l="0" t="171450" r="13970" b="13335"/>
                <wp:wrapNone/>
                <wp:docPr id="9" name="Speech Bubble: Rectangle with Corners Rounded 9"/>
                <wp:cNvGraphicFramePr/>
                <a:graphic xmlns:a="http://schemas.openxmlformats.org/drawingml/2006/main">
                  <a:graphicData uri="http://schemas.microsoft.com/office/word/2010/wordprocessingShape">
                    <wps:wsp>
                      <wps:cNvSpPr/>
                      <wps:spPr>
                        <a:xfrm>
                          <a:off x="0" y="0"/>
                          <a:ext cx="3072384" cy="558546"/>
                        </a:xfrm>
                        <a:prstGeom prst="wedgeRoundRectCallout">
                          <a:avLst>
                            <a:gd name="adj1" fmla="val -19976"/>
                            <a:gd name="adj2" fmla="val -78183"/>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0579B1" w14:textId="77777777"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①～⑤の項目ごとに、事業内容を記載してください。</w:t>
                            </w:r>
                          </w:p>
                          <w:p w14:paraId="1A1A2557" w14:textId="77777777"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また、それぞれの事業内容の実施期間を表す矢印</w:t>
                            </w:r>
                            <w:r>
                              <w:rPr>
                                <w:rFonts w:ascii="ＭＳ ゴシック" w:eastAsia="ＭＳ ゴシック" w:hAnsi="ＭＳ ゴシック" w:hint="eastAsia"/>
                                <w:color w:val="FF0000"/>
                                <w:sz w:val="18"/>
                                <w:szCs w:val="18"/>
                              </w:rPr>
                              <w:t>と開始・終了予定月</w:t>
                            </w:r>
                            <w:r w:rsidRPr="00B85C73">
                              <w:rPr>
                                <w:rFonts w:ascii="ＭＳ ゴシック" w:eastAsia="ＭＳ ゴシック" w:hAnsi="ＭＳ ゴシック" w:hint="eastAsia"/>
                                <w:color w:val="FF0000"/>
                                <w:sz w:val="18"/>
                                <w:szCs w:val="18"/>
                              </w:rPr>
                              <w:t>を表内に記入してください。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BD13E6" id="Speech Bubble: Rectangle with Corners Rounded 9" o:spid="_x0000_s1027" type="#_x0000_t62" style="position:absolute;margin-left:0;margin-top:13.45pt;width:241.9pt;height:44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" adj="6485,-6088" fillcolor="white [3212]" strokecolor="black [3213]" strokeweight=".25pt">
                <v:textbox>
                  <w:txbxContent>
                    <w:p w14:paraId="110579B1" w14:textId="77777777"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①～⑤の項目ごとに、事業内容を記載してください。</w:t>
                      </w:r>
                    </w:p>
                    <w:p w14:paraId="1A1A2557" w14:textId="77777777"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また、それぞれの事業内容の実施期間を表す矢印</w:t>
                      </w:r>
                      <w:r>
                        <w:rPr>
                          <w:rFonts w:ascii="ＭＳ ゴシック" w:eastAsia="ＭＳ ゴシック" w:hAnsi="ＭＳ ゴシック" w:hint="eastAsia"/>
                          <w:color w:val="FF0000"/>
                          <w:sz w:val="18"/>
                          <w:szCs w:val="18"/>
                        </w:rPr>
                        <w:t>と開始・終了予定月</w:t>
                      </w:r>
                      <w:r w:rsidRPr="00B85C73">
                        <w:rPr>
                          <w:rFonts w:ascii="ＭＳ ゴシック" w:eastAsia="ＭＳ ゴシック" w:hAnsi="ＭＳ ゴシック" w:hint="eastAsia"/>
                          <w:color w:val="FF0000"/>
                          <w:sz w:val="18"/>
                          <w:szCs w:val="18"/>
                        </w:rPr>
                        <w:t>を表内に記入してください。</w:t>
                      </w:r>
                    </w:p>
                  </w:txbxContent>
                </v:textbox>
                <w10:wrap anchorx="margin"/>
              </v:shape>
            </w:pict>
          </mc:Fallback>
        </mc:AlternateContent>
      </w:r>
    </w:p>
    <w:p w14:paraId="6B3372A9" w14:textId="04E34A6D" w:rsidR="002E4948" w:rsidRDefault="002E4948">
      <w:pPr>
        <w:widowControl/>
        <w:jc w:val="left"/>
        <w:rPr>
          <w:rFonts w:asciiTheme="majorEastAsia" w:eastAsiaTheme="majorEastAsia" w:hAnsiTheme="majorEastAsia"/>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687936" behindDoc="0" locked="0" layoutInCell="1" allowOverlap="1" wp14:anchorId="44694D74" wp14:editId="77A736C9">
                <wp:simplePos x="0" y="0"/>
                <wp:positionH relativeFrom="margin">
                  <wp:posOffset>3517900</wp:posOffset>
                </wp:positionH>
                <wp:positionV relativeFrom="paragraph">
                  <wp:posOffset>188595</wp:posOffset>
                </wp:positionV>
                <wp:extent cx="2521585" cy="664210"/>
                <wp:effectExtent l="0" t="0" r="12065" b="173990"/>
                <wp:wrapNone/>
                <wp:docPr id="8" name="Speech Bubble: Rectangle with Corners Rounded 7"/>
                <wp:cNvGraphicFramePr/>
                <a:graphic xmlns:a="http://schemas.openxmlformats.org/drawingml/2006/main">
                  <a:graphicData uri="http://schemas.microsoft.com/office/word/2010/wordprocessingShape">
                    <wps:wsp>
                      <wps:cNvSpPr/>
                      <wps:spPr>
                        <a:xfrm>
                          <a:off x="0" y="0"/>
                          <a:ext cx="2521585" cy="664210"/>
                        </a:xfrm>
                        <a:prstGeom prst="wedgeRoundRectCallout">
                          <a:avLst>
                            <a:gd name="adj1" fmla="val -20649"/>
                            <a:gd name="adj2" fmla="val 70413"/>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690D1E" w14:textId="77777777" w:rsidR="002E4948" w:rsidRPr="00231ADF"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各年度における目標人数を記載してくださ</w:t>
                            </w:r>
                            <w:r w:rsidRPr="00231ADF">
                              <w:rPr>
                                <w:rFonts w:ascii="ＭＳ ゴシック" w:eastAsia="ＭＳ ゴシック" w:hAnsi="ＭＳ ゴシック" w:hint="eastAsia"/>
                                <w:color w:val="FF0000"/>
                                <w:sz w:val="18"/>
                                <w:szCs w:val="18"/>
                              </w:rPr>
                              <w:t>い。</w:t>
                            </w:r>
                          </w:p>
                          <w:p w14:paraId="01290DEC" w14:textId="1E58C7C5"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231ADF">
                              <w:rPr>
                                <w:rFonts w:ascii="ＭＳ ゴシック" w:eastAsia="ＭＳ ゴシック" w:hAnsi="ＭＳ ゴシック" w:hint="eastAsia"/>
                                <w:color w:val="FF0000"/>
                                <w:sz w:val="18"/>
                                <w:szCs w:val="18"/>
                              </w:rPr>
                              <w:t>※</w:t>
                            </w:r>
                            <w:r w:rsidR="006711AD" w:rsidRPr="00231ADF">
                              <w:rPr>
                                <w:rFonts w:ascii="ＭＳ ゴシック" w:eastAsia="ＭＳ ゴシック" w:hAnsi="ＭＳ ゴシック"/>
                                <w:color w:val="FF0000"/>
                                <w:sz w:val="18"/>
                                <w:szCs w:val="18"/>
                              </w:rPr>
                              <w:t>2027</w:t>
                            </w:r>
                            <w:r w:rsidRPr="00231ADF">
                              <w:rPr>
                                <w:rFonts w:ascii="ＭＳ ゴシック" w:eastAsia="ＭＳ ゴシック" w:hAnsi="ＭＳ ゴシック" w:hint="eastAsia"/>
                                <w:color w:val="FF0000"/>
                                <w:sz w:val="18"/>
                                <w:szCs w:val="18"/>
                              </w:rPr>
                              <w:t>年度は</w:t>
                            </w:r>
                            <w:r w:rsidRPr="00B85C73">
                              <w:rPr>
                                <w:rFonts w:ascii="ＭＳ ゴシック" w:eastAsia="ＭＳ ゴシック" w:hAnsi="ＭＳ ゴシック" w:hint="eastAsia"/>
                                <w:color w:val="FF0000"/>
                                <w:sz w:val="18"/>
                                <w:szCs w:val="18"/>
                              </w:rPr>
                              <w:t>転職者のフォローアップ期間のため記入欄はありません。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694D74" id="Speech Bubble: Rectangle with Corners Rounded 7" o:spid="_x0000_s1028" type="#_x0000_t62" style="position:absolute;margin-left:277pt;margin-top:14.85pt;width:198.55pt;height:52.3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" adj="6340,26009" fillcolor="white [3212]" strokecolor="black [3213]" strokeweight=".25pt">
                <v:textbox>
                  <w:txbxContent>
                    <w:p w14:paraId="48690D1E" w14:textId="77777777" w:rsidR="002E4948" w:rsidRPr="00231ADF"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各年度における目標人数を記載してくださ</w:t>
                      </w:r>
                      <w:r w:rsidRPr="00231ADF">
                        <w:rPr>
                          <w:rFonts w:ascii="ＭＳ ゴシック" w:eastAsia="ＭＳ ゴシック" w:hAnsi="ＭＳ ゴシック" w:hint="eastAsia"/>
                          <w:color w:val="FF0000"/>
                          <w:sz w:val="18"/>
                          <w:szCs w:val="18"/>
                        </w:rPr>
                        <w:t>い。</w:t>
                      </w:r>
                    </w:p>
                    <w:p w14:paraId="01290DEC" w14:textId="1E58C7C5"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231ADF">
                        <w:rPr>
                          <w:rFonts w:ascii="ＭＳ ゴシック" w:eastAsia="ＭＳ ゴシック" w:hAnsi="ＭＳ ゴシック" w:hint="eastAsia"/>
                          <w:color w:val="FF0000"/>
                          <w:sz w:val="18"/>
                          <w:szCs w:val="18"/>
                        </w:rPr>
                        <w:t>※</w:t>
                      </w:r>
                      <w:r w:rsidR="006711AD" w:rsidRPr="00231ADF">
                        <w:rPr>
                          <w:rFonts w:ascii="ＭＳ ゴシック" w:eastAsia="ＭＳ ゴシック" w:hAnsi="ＭＳ ゴシック"/>
                          <w:color w:val="FF0000"/>
                          <w:sz w:val="18"/>
                          <w:szCs w:val="18"/>
                        </w:rPr>
                        <w:t>2027</w:t>
                      </w:r>
                      <w:r w:rsidRPr="00231ADF">
                        <w:rPr>
                          <w:rFonts w:ascii="ＭＳ ゴシック" w:eastAsia="ＭＳ ゴシック" w:hAnsi="ＭＳ ゴシック" w:hint="eastAsia"/>
                          <w:color w:val="FF0000"/>
                          <w:sz w:val="18"/>
                          <w:szCs w:val="18"/>
                        </w:rPr>
                        <w:t>年度は</w:t>
                      </w:r>
                      <w:r w:rsidRPr="00B85C73">
                        <w:rPr>
                          <w:rFonts w:ascii="ＭＳ ゴシック" w:eastAsia="ＭＳ ゴシック" w:hAnsi="ＭＳ ゴシック" w:hint="eastAsia"/>
                          <w:color w:val="FF0000"/>
                          <w:sz w:val="18"/>
                          <w:szCs w:val="18"/>
                        </w:rPr>
                        <w:t>転職者のフォローアップ期間のため記入欄はありません。</w:t>
                      </w:r>
                    </w:p>
                  </w:txbxContent>
                </v:textbox>
                <w10:wrap anchorx="margin"/>
              </v:shape>
            </w:pict>
          </mc:Fallback>
        </mc:AlternateContent>
      </w:r>
    </w:p>
    <w:p w14:paraId="5A022A28" w14:textId="5AFBBC44" w:rsidR="002E4948" w:rsidRDefault="002E4948">
      <w:pPr>
        <w:widowControl/>
        <w:jc w:val="left"/>
        <w:rPr>
          <w:rFonts w:asciiTheme="majorEastAsia" w:eastAsiaTheme="majorEastAsia" w:hAnsiTheme="majorEastAsia"/>
          <w:sz w:val="20"/>
          <w:szCs w:val="20"/>
        </w:rPr>
      </w:pPr>
    </w:p>
    <w:p w14:paraId="59F48672" w14:textId="001C30FF" w:rsidR="002E4948" w:rsidRDefault="002E4948">
      <w:pPr>
        <w:widowControl/>
        <w:jc w:val="left"/>
        <w:rPr>
          <w:rFonts w:asciiTheme="majorEastAsia" w:eastAsiaTheme="majorEastAsia" w:hAnsiTheme="majorEastAsia"/>
          <w:sz w:val="20"/>
          <w:szCs w:val="20"/>
        </w:rPr>
      </w:pPr>
    </w:p>
    <w:p w14:paraId="0BDF4FCF" w14:textId="09BF2461" w:rsidR="002E4948" w:rsidRPr="00263640" w:rsidRDefault="002E4948">
      <w:pPr>
        <w:widowControl/>
        <w:jc w:val="left"/>
        <w:rPr>
          <w:rFonts w:asciiTheme="majorEastAsia" w:eastAsiaTheme="majorEastAsia" w:hAnsiTheme="majorEastAsia"/>
          <w:sz w:val="20"/>
          <w:szCs w:val="20"/>
        </w:rPr>
      </w:pPr>
    </w:p>
    <w:p w14:paraId="22208DD5" w14:textId="16B770FA" w:rsidR="00C300FF" w:rsidRDefault="00C300FF" w:rsidP="006604F4">
      <w:pPr>
        <w:pStyle w:val="afa"/>
        <w:widowControl/>
        <w:numPr>
          <w:ilvl w:val="1"/>
          <w:numId w:val="2"/>
        </w:numPr>
        <w:ind w:leftChars="0" w:left="709"/>
        <w:rPr>
          <w:rFonts w:asciiTheme="majorEastAsia" w:eastAsiaTheme="majorEastAsia" w:hAnsiTheme="majorEastAsia"/>
          <w:sz w:val="20"/>
          <w:szCs w:val="20"/>
        </w:rPr>
      </w:pPr>
      <w:r w:rsidRPr="00231ADF">
        <w:rPr>
          <w:rFonts w:asciiTheme="majorEastAsia" w:eastAsiaTheme="majorEastAsia" w:hAnsiTheme="majorEastAsia" w:hint="eastAsia"/>
          <w:sz w:val="20"/>
          <w:szCs w:val="20"/>
        </w:rPr>
        <w:t>成果目標</w:t>
      </w:r>
    </w:p>
    <w:tbl>
      <w:tblPr>
        <w:tblStyle w:val="ad"/>
        <w:tblW w:w="9072" w:type="dxa"/>
        <w:tblInd w:w="137" w:type="dxa"/>
        <w:tblLook w:val="04A0" w:firstRow="1" w:lastRow="0" w:firstColumn="1" w:lastColumn="0" w:noHBand="0" w:noVBand="1"/>
      </w:tblPr>
      <w:tblGrid>
        <w:gridCol w:w="3621"/>
        <w:gridCol w:w="1600"/>
        <w:gridCol w:w="1600"/>
        <w:gridCol w:w="2244"/>
        <w:gridCol w:w="7"/>
      </w:tblGrid>
      <w:tr w:rsidR="008C527B" w:rsidRPr="00263640" w14:paraId="720B2AB6" w14:textId="77777777" w:rsidTr="00F054CD">
        <w:trPr>
          <w:gridAfter w:val="1"/>
          <w:wAfter w:w="7" w:type="dxa"/>
        </w:trPr>
        <w:tc>
          <w:tcPr>
            <w:tcW w:w="3621" w:type="dxa"/>
            <w:vMerge w:val="restart"/>
            <w:vAlign w:val="center"/>
          </w:tcPr>
          <w:p w14:paraId="641AAD4D" w14:textId="77777777" w:rsidR="008C527B" w:rsidRPr="00263640" w:rsidRDefault="008C527B" w:rsidP="00F054CD">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目標対象者</w:t>
            </w:r>
          </w:p>
        </w:tc>
        <w:tc>
          <w:tcPr>
            <w:tcW w:w="5444" w:type="dxa"/>
            <w:gridSpan w:val="3"/>
          </w:tcPr>
          <w:p w14:paraId="6E774E7E" w14:textId="77777777" w:rsidR="008C527B" w:rsidRPr="00263640" w:rsidRDefault="008C527B" w:rsidP="00F054CD">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目標人数</w:t>
            </w:r>
          </w:p>
        </w:tc>
      </w:tr>
      <w:tr w:rsidR="008C527B" w:rsidRPr="00422744" w14:paraId="36A01BF4" w14:textId="77777777" w:rsidTr="00F054CD">
        <w:trPr>
          <w:gridAfter w:val="1"/>
          <w:wAfter w:w="7" w:type="dxa"/>
        </w:trPr>
        <w:tc>
          <w:tcPr>
            <w:tcW w:w="3621" w:type="dxa"/>
            <w:vMerge/>
          </w:tcPr>
          <w:p w14:paraId="31727A89" w14:textId="77777777" w:rsidR="008C527B" w:rsidRPr="00263640" w:rsidRDefault="008C527B" w:rsidP="00F054CD">
            <w:pPr>
              <w:pStyle w:val="afa"/>
              <w:widowControl/>
              <w:ind w:leftChars="0" w:left="0"/>
              <w:rPr>
                <w:rFonts w:asciiTheme="majorEastAsia" w:eastAsiaTheme="majorEastAsia" w:hAnsiTheme="majorEastAsia"/>
                <w:sz w:val="20"/>
                <w:szCs w:val="20"/>
              </w:rPr>
            </w:pPr>
          </w:p>
        </w:tc>
        <w:tc>
          <w:tcPr>
            <w:tcW w:w="1600" w:type="dxa"/>
          </w:tcPr>
          <w:p w14:paraId="0FD39B56" w14:textId="51DC53C3" w:rsidR="008C527B" w:rsidRPr="00422744" w:rsidRDefault="008C527B" w:rsidP="00F054CD">
            <w:pPr>
              <w:pStyle w:val="afa"/>
              <w:widowControl/>
              <w:ind w:leftChars="0" w:left="0"/>
              <w:jc w:val="center"/>
              <w:rPr>
                <w:rFonts w:asciiTheme="majorEastAsia" w:eastAsiaTheme="majorEastAsia" w:hAnsiTheme="majorEastAsia"/>
                <w:sz w:val="20"/>
                <w:szCs w:val="20"/>
              </w:rPr>
            </w:pPr>
            <w:r w:rsidRPr="00422744">
              <w:rPr>
                <w:rFonts w:asciiTheme="majorEastAsia" w:eastAsiaTheme="majorEastAsia" w:hAnsiTheme="majorEastAsia" w:hint="eastAsia"/>
                <w:sz w:val="20"/>
                <w:szCs w:val="20"/>
              </w:rPr>
              <w:t>2025年度</w:t>
            </w:r>
          </w:p>
        </w:tc>
        <w:tc>
          <w:tcPr>
            <w:tcW w:w="1600" w:type="dxa"/>
          </w:tcPr>
          <w:p w14:paraId="43FAE33F" w14:textId="12F28A4F" w:rsidR="008C527B" w:rsidRPr="00422744" w:rsidRDefault="008C527B" w:rsidP="00F054CD">
            <w:pPr>
              <w:pStyle w:val="afa"/>
              <w:widowControl/>
              <w:ind w:leftChars="0" w:left="0"/>
              <w:jc w:val="center"/>
              <w:rPr>
                <w:rFonts w:asciiTheme="majorEastAsia" w:eastAsiaTheme="majorEastAsia" w:hAnsiTheme="majorEastAsia"/>
                <w:sz w:val="20"/>
                <w:szCs w:val="20"/>
              </w:rPr>
            </w:pPr>
            <w:r w:rsidRPr="00422744">
              <w:rPr>
                <w:rFonts w:asciiTheme="majorEastAsia" w:eastAsiaTheme="majorEastAsia" w:hAnsiTheme="majorEastAsia" w:hint="eastAsia"/>
                <w:sz w:val="20"/>
                <w:szCs w:val="20"/>
              </w:rPr>
              <w:t>2</w:t>
            </w:r>
            <w:r w:rsidRPr="00422744">
              <w:rPr>
                <w:rFonts w:asciiTheme="majorEastAsia" w:eastAsiaTheme="majorEastAsia" w:hAnsiTheme="majorEastAsia"/>
                <w:sz w:val="20"/>
                <w:szCs w:val="20"/>
              </w:rPr>
              <w:t>02</w:t>
            </w:r>
            <w:r w:rsidRPr="00422744">
              <w:rPr>
                <w:rFonts w:asciiTheme="majorEastAsia" w:eastAsiaTheme="majorEastAsia" w:hAnsiTheme="majorEastAsia" w:hint="eastAsia"/>
                <w:sz w:val="20"/>
                <w:szCs w:val="20"/>
              </w:rPr>
              <w:t>6年度</w:t>
            </w:r>
          </w:p>
        </w:tc>
        <w:tc>
          <w:tcPr>
            <w:tcW w:w="2244" w:type="dxa"/>
            <w:tcBorders>
              <w:bottom w:val="single" w:sz="8" w:space="0" w:color="auto"/>
            </w:tcBorders>
          </w:tcPr>
          <w:p w14:paraId="0AECB9C9" w14:textId="77777777" w:rsidR="008C527B" w:rsidRPr="00422744" w:rsidRDefault="008C527B" w:rsidP="00F054CD">
            <w:pPr>
              <w:pStyle w:val="afa"/>
              <w:widowControl/>
              <w:ind w:leftChars="0" w:left="0"/>
              <w:jc w:val="center"/>
              <w:rPr>
                <w:rFonts w:asciiTheme="majorEastAsia" w:eastAsiaTheme="majorEastAsia" w:hAnsiTheme="majorEastAsia"/>
                <w:sz w:val="20"/>
                <w:szCs w:val="20"/>
              </w:rPr>
            </w:pPr>
            <w:r w:rsidRPr="00422744">
              <w:rPr>
                <w:rFonts w:asciiTheme="majorEastAsia" w:eastAsiaTheme="majorEastAsia" w:hAnsiTheme="majorEastAsia" w:hint="eastAsia"/>
                <w:sz w:val="20"/>
                <w:szCs w:val="20"/>
              </w:rPr>
              <w:t>合計</w:t>
            </w:r>
          </w:p>
        </w:tc>
      </w:tr>
      <w:tr w:rsidR="00007DE3" w:rsidRPr="00422744" w14:paraId="0163830B" w14:textId="77777777" w:rsidTr="00F054CD">
        <w:trPr>
          <w:gridAfter w:val="1"/>
          <w:wAfter w:w="7" w:type="dxa"/>
        </w:trPr>
        <w:tc>
          <w:tcPr>
            <w:tcW w:w="3621" w:type="dxa"/>
          </w:tcPr>
          <w:p w14:paraId="375D2181" w14:textId="77777777" w:rsidR="00007DE3" w:rsidRPr="00263640" w:rsidRDefault="00007DE3" w:rsidP="00007DE3">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集客目標人数</w:t>
            </w:r>
          </w:p>
        </w:tc>
        <w:tc>
          <w:tcPr>
            <w:tcW w:w="1600" w:type="dxa"/>
          </w:tcPr>
          <w:p w14:paraId="0ADB1EBE" w14:textId="69C77E69" w:rsidR="00007DE3" w:rsidRPr="00422744" w:rsidRDefault="00007DE3" w:rsidP="00007DE3">
            <w:pPr>
              <w:pStyle w:val="afa"/>
              <w:widowControl/>
              <w:ind w:leftChars="0" w:left="0"/>
              <w:jc w:val="right"/>
              <w:rPr>
                <w:rFonts w:asciiTheme="majorEastAsia" w:eastAsiaTheme="majorEastAsia" w:hAnsiTheme="majorEastAsia"/>
                <w:sz w:val="20"/>
                <w:szCs w:val="20"/>
              </w:rPr>
            </w:pPr>
            <w:r w:rsidRPr="00422744">
              <w:rPr>
                <w:rFonts w:asciiTheme="majorEastAsia" w:eastAsiaTheme="majorEastAsia" w:hAnsiTheme="majorEastAsia" w:hint="eastAsia"/>
                <w:color w:val="FF0000"/>
                <w:sz w:val="20"/>
                <w:szCs w:val="20"/>
              </w:rPr>
              <w:t>1</w:t>
            </w:r>
            <w:r w:rsidRPr="00422744">
              <w:rPr>
                <w:rFonts w:asciiTheme="majorEastAsia" w:eastAsiaTheme="majorEastAsia" w:hAnsiTheme="majorEastAsia"/>
                <w:color w:val="FF0000"/>
                <w:sz w:val="20"/>
                <w:szCs w:val="20"/>
              </w:rPr>
              <w:t>,400</w:t>
            </w:r>
            <w:r w:rsidRPr="00422744">
              <w:rPr>
                <w:rFonts w:asciiTheme="majorEastAsia" w:eastAsiaTheme="majorEastAsia" w:hAnsiTheme="majorEastAsia" w:hint="eastAsia"/>
                <w:sz w:val="20"/>
                <w:szCs w:val="20"/>
              </w:rPr>
              <w:t>人</w:t>
            </w:r>
          </w:p>
        </w:tc>
        <w:tc>
          <w:tcPr>
            <w:tcW w:w="1600" w:type="dxa"/>
            <w:tcBorders>
              <w:right w:val="single" w:sz="8" w:space="0" w:color="auto"/>
            </w:tcBorders>
          </w:tcPr>
          <w:p w14:paraId="13372070" w14:textId="10009A2D" w:rsidR="00007DE3" w:rsidRPr="00422744" w:rsidRDefault="00007DE3" w:rsidP="00007DE3">
            <w:pPr>
              <w:pStyle w:val="afa"/>
              <w:widowControl/>
              <w:ind w:leftChars="0" w:left="0"/>
              <w:jc w:val="right"/>
              <w:rPr>
                <w:rFonts w:asciiTheme="majorEastAsia" w:eastAsiaTheme="majorEastAsia" w:hAnsiTheme="majorEastAsia"/>
                <w:sz w:val="20"/>
                <w:szCs w:val="20"/>
              </w:rPr>
            </w:pPr>
            <w:r w:rsidRPr="00422744">
              <w:rPr>
                <w:rFonts w:asciiTheme="majorEastAsia" w:eastAsiaTheme="majorEastAsia" w:hAnsiTheme="majorEastAsia" w:hint="eastAsia"/>
                <w:color w:val="FF0000"/>
                <w:sz w:val="20"/>
                <w:szCs w:val="20"/>
              </w:rPr>
              <w:t>1</w:t>
            </w:r>
            <w:r w:rsidRPr="00422744">
              <w:rPr>
                <w:rFonts w:asciiTheme="majorEastAsia" w:eastAsiaTheme="majorEastAsia" w:hAnsiTheme="majorEastAsia"/>
                <w:color w:val="FF0000"/>
                <w:sz w:val="20"/>
                <w:szCs w:val="20"/>
              </w:rPr>
              <w:t>,700</w:t>
            </w:r>
            <w:r w:rsidRPr="00422744">
              <w:rPr>
                <w:rFonts w:asciiTheme="majorEastAsia" w:eastAsiaTheme="majorEastAsia" w:hAnsiTheme="majorEastAsia" w:hint="eastAsia"/>
                <w:sz w:val="20"/>
                <w:szCs w:val="20"/>
              </w:rPr>
              <w:t>人</w:t>
            </w:r>
          </w:p>
        </w:tc>
        <w:tc>
          <w:tcPr>
            <w:tcW w:w="2244" w:type="dxa"/>
            <w:tcBorders>
              <w:top w:val="single" w:sz="8" w:space="0" w:color="auto"/>
              <w:left w:val="single" w:sz="8" w:space="0" w:color="auto"/>
              <w:right w:val="single" w:sz="8" w:space="0" w:color="auto"/>
            </w:tcBorders>
          </w:tcPr>
          <w:p w14:paraId="44E4321E" w14:textId="77777777" w:rsidR="00007DE3" w:rsidRPr="00422744" w:rsidRDefault="00007DE3" w:rsidP="00007DE3">
            <w:pPr>
              <w:pStyle w:val="afa"/>
              <w:widowControl/>
              <w:ind w:leftChars="0" w:left="0"/>
              <w:jc w:val="right"/>
              <w:rPr>
                <w:rFonts w:asciiTheme="majorEastAsia" w:eastAsiaTheme="majorEastAsia" w:hAnsiTheme="majorEastAsia"/>
                <w:sz w:val="20"/>
                <w:szCs w:val="20"/>
              </w:rPr>
            </w:pPr>
            <w:r w:rsidRPr="00422744">
              <w:rPr>
                <w:rFonts w:asciiTheme="majorEastAsia" w:eastAsiaTheme="majorEastAsia" w:hAnsiTheme="majorEastAsia" w:hint="eastAsia"/>
                <w:color w:val="FF0000"/>
                <w:sz w:val="20"/>
                <w:szCs w:val="20"/>
              </w:rPr>
              <w:t>3,100</w:t>
            </w:r>
            <w:r w:rsidRPr="00422744">
              <w:rPr>
                <w:rFonts w:asciiTheme="majorEastAsia" w:eastAsiaTheme="majorEastAsia" w:hAnsiTheme="majorEastAsia" w:hint="eastAsia"/>
                <w:sz w:val="20"/>
                <w:szCs w:val="20"/>
              </w:rPr>
              <w:t>人</w:t>
            </w:r>
          </w:p>
        </w:tc>
      </w:tr>
      <w:tr w:rsidR="00007DE3" w:rsidRPr="00422744" w14:paraId="1DA31EE0" w14:textId="77777777" w:rsidTr="00F054CD">
        <w:trPr>
          <w:gridAfter w:val="1"/>
          <w:wAfter w:w="7" w:type="dxa"/>
        </w:trPr>
        <w:tc>
          <w:tcPr>
            <w:tcW w:w="3621" w:type="dxa"/>
          </w:tcPr>
          <w:p w14:paraId="61A6DDD0" w14:textId="77777777" w:rsidR="00007DE3" w:rsidRPr="00263640" w:rsidRDefault="00007DE3" w:rsidP="00007DE3">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支援開始人数</w:t>
            </w:r>
          </w:p>
        </w:tc>
        <w:tc>
          <w:tcPr>
            <w:tcW w:w="1600" w:type="dxa"/>
          </w:tcPr>
          <w:p w14:paraId="599863D5" w14:textId="3A8F79F3" w:rsidR="00007DE3" w:rsidRPr="00422744" w:rsidRDefault="00007DE3" w:rsidP="00007DE3">
            <w:pPr>
              <w:pStyle w:val="afa"/>
              <w:widowControl/>
              <w:wordWrap w:val="0"/>
              <w:ind w:leftChars="0" w:left="0"/>
              <w:jc w:val="right"/>
              <w:rPr>
                <w:rFonts w:asciiTheme="majorEastAsia" w:eastAsiaTheme="majorEastAsia" w:hAnsiTheme="majorEastAsia"/>
                <w:sz w:val="20"/>
                <w:szCs w:val="20"/>
              </w:rPr>
            </w:pPr>
            <w:r w:rsidRPr="00422744">
              <w:rPr>
                <w:rFonts w:asciiTheme="majorEastAsia" w:eastAsiaTheme="majorEastAsia" w:hAnsiTheme="majorEastAsia" w:hint="eastAsia"/>
                <w:color w:val="FF0000"/>
                <w:sz w:val="20"/>
                <w:szCs w:val="20"/>
              </w:rPr>
              <w:t>1</w:t>
            </w:r>
            <w:r w:rsidRPr="00422744">
              <w:rPr>
                <w:rFonts w:asciiTheme="majorEastAsia" w:eastAsiaTheme="majorEastAsia" w:hAnsiTheme="majorEastAsia"/>
                <w:color w:val="FF0000"/>
                <w:sz w:val="20"/>
                <w:szCs w:val="20"/>
              </w:rPr>
              <w:t>,000</w:t>
            </w:r>
            <w:r w:rsidRPr="00422744">
              <w:rPr>
                <w:rFonts w:asciiTheme="majorEastAsia" w:eastAsiaTheme="majorEastAsia" w:hAnsiTheme="majorEastAsia" w:hint="eastAsia"/>
                <w:sz w:val="20"/>
                <w:szCs w:val="20"/>
              </w:rPr>
              <w:t>人</w:t>
            </w:r>
          </w:p>
        </w:tc>
        <w:tc>
          <w:tcPr>
            <w:tcW w:w="1600" w:type="dxa"/>
            <w:tcBorders>
              <w:right w:val="single" w:sz="8" w:space="0" w:color="auto"/>
            </w:tcBorders>
          </w:tcPr>
          <w:p w14:paraId="463ABD91" w14:textId="76EB0086" w:rsidR="00007DE3" w:rsidRPr="00422744" w:rsidRDefault="00007DE3" w:rsidP="00007DE3">
            <w:pPr>
              <w:pStyle w:val="afa"/>
              <w:widowControl/>
              <w:ind w:leftChars="0" w:left="0"/>
              <w:jc w:val="right"/>
              <w:rPr>
                <w:rFonts w:asciiTheme="majorEastAsia" w:eastAsiaTheme="majorEastAsia" w:hAnsiTheme="majorEastAsia"/>
                <w:sz w:val="20"/>
                <w:szCs w:val="20"/>
              </w:rPr>
            </w:pPr>
            <w:r w:rsidRPr="00422744">
              <w:rPr>
                <w:rFonts w:asciiTheme="majorEastAsia" w:eastAsiaTheme="majorEastAsia" w:hAnsiTheme="majorEastAsia" w:hint="eastAsia"/>
                <w:color w:val="FF0000"/>
                <w:sz w:val="20"/>
                <w:szCs w:val="20"/>
              </w:rPr>
              <w:t>1</w:t>
            </w:r>
            <w:r w:rsidRPr="00422744">
              <w:rPr>
                <w:rFonts w:asciiTheme="majorEastAsia" w:eastAsiaTheme="majorEastAsia" w:hAnsiTheme="majorEastAsia"/>
                <w:color w:val="FF0000"/>
                <w:sz w:val="20"/>
                <w:szCs w:val="20"/>
              </w:rPr>
              <w:t>,200</w:t>
            </w:r>
            <w:r w:rsidRPr="00422744">
              <w:rPr>
                <w:rFonts w:asciiTheme="majorEastAsia" w:eastAsiaTheme="majorEastAsia" w:hAnsiTheme="majorEastAsia" w:hint="eastAsia"/>
                <w:sz w:val="20"/>
                <w:szCs w:val="20"/>
              </w:rPr>
              <w:t>人</w:t>
            </w:r>
          </w:p>
        </w:tc>
        <w:tc>
          <w:tcPr>
            <w:tcW w:w="2244" w:type="dxa"/>
            <w:tcBorders>
              <w:left w:val="single" w:sz="8" w:space="0" w:color="auto"/>
              <w:right w:val="single" w:sz="8" w:space="0" w:color="auto"/>
            </w:tcBorders>
          </w:tcPr>
          <w:p w14:paraId="56873FB0" w14:textId="77777777" w:rsidR="00007DE3" w:rsidRPr="00422744" w:rsidRDefault="00007DE3" w:rsidP="00007DE3">
            <w:pPr>
              <w:pStyle w:val="afa"/>
              <w:widowControl/>
              <w:ind w:leftChars="0" w:left="0"/>
              <w:jc w:val="right"/>
              <w:rPr>
                <w:rFonts w:asciiTheme="majorEastAsia" w:eastAsiaTheme="majorEastAsia" w:hAnsiTheme="majorEastAsia"/>
                <w:sz w:val="20"/>
                <w:szCs w:val="20"/>
              </w:rPr>
            </w:pPr>
            <w:r w:rsidRPr="00422744">
              <w:rPr>
                <w:rFonts w:asciiTheme="majorEastAsia" w:eastAsiaTheme="majorEastAsia" w:hAnsiTheme="majorEastAsia" w:hint="eastAsia"/>
                <w:color w:val="FF0000"/>
                <w:sz w:val="20"/>
                <w:szCs w:val="20"/>
              </w:rPr>
              <w:t>2,200</w:t>
            </w:r>
            <w:r w:rsidRPr="00422744">
              <w:rPr>
                <w:rFonts w:asciiTheme="majorEastAsia" w:eastAsiaTheme="majorEastAsia" w:hAnsiTheme="majorEastAsia" w:hint="eastAsia"/>
                <w:sz w:val="20"/>
                <w:szCs w:val="20"/>
              </w:rPr>
              <w:t>人</w:t>
            </w:r>
          </w:p>
        </w:tc>
      </w:tr>
      <w:tr w:rsidR="00007DE3" w:rsidRPr="00422744" w14:paraId="00B0FE80" w14:textId="77777777" w:rsidTr="00F054CD">
        <w:trPr>
          <w:gridAfter w:val="1"/>
          <w:wAfter w:w="7" w:type="dxa"/>
        </w:trPr>
        <w:tc>
          <w:tcPr>
            <w:tcW w:w="3621" w:type="dxa"/>
          </w:tcPr>
          <w:p w14:paraId="722D2C0C" w14:textId="6AE98523" w:rsidR="00007DE3" w:rsidRPr="00263640" w:rsidRDefault="00007DE3" w:rsidP="00007DE3">
            <w:pPr>
              <w:pStyle w:val="afa"/>
              <w:widowControl/>
              <w:ind w:leftChars="0" w:left="0"/>
              <w:rPr>
                <w:rFonts w:asciiTheme="majorEastAsia" w:eastAsiaTheme="majorEastAsia" w:hAnsiTheme="majorEastAsia"/>
                <w:sz w:val="20"/>
                <w:szCs w:val="20"/>
              </w:rPr>
            </w:pPr>
            <w:r>
              <w:rPr>
                <w:rFonts w:asciiTheme="majorEastAsia" w:eastAsiaTheme="majorEastAsia" w:hAnsiTheme="majorEastAsia" w:hint="eastAsia"/>
                <w:sz w:val="20"/>
                <w:szCs w:val="20"/>
              </w:rPr>
              <w:t>講座受講開始人数</w:t>
            </w:r>
          </w:p>
        </w:tc>
        <w:tc>
          <w:tcPr>
            <w:tcW w:w="1600" w:type="dxa"/>
          </w:tcPr>
          <w:p w14:paraId="49FFCDCE" w14:textId="3080061F" w:rsidR="00007DE3" w:rsidRPr="00422744" w:rsidRDefault="00007DE3" w:rsidP="00007DE3">
            <w:pPr>
              <w:pStyle w:val="afa"/>
              <w:widowControl/>
              <w:ind w:leftChars="0" w:left="0"/>
              <w:jc w:val="right"/>
              <w:rPr>
                <w:rFonts w:asciiTheme="majorEastAsia" w:eastAsiaTheme="majorEastAsia" w:hAnsiTheme="majorEastAsia"/>
                <w:color w:val="FF0000"/>
                <w:sz w:val="20"/>
                <w:szCs w:val="20"/>
              </w:rPr>
            </w:pPr>
            <w:r w:rsidRPr="00422744">
              <w:rPr>
                <w:rFonts w:asciiTheme="majorEastAsia" w:eastAsiaTheme="majorEastAsia" w:hAnsiTheme="majorEastAsia" w:hint="eastAsia"/>
                <w:color w:val="FF0000"/>
                <w:sz w:val="20"/>
                <w:szCs w:val="20"/>
              </w:rPr>
              <w:t>970</w:t>
            </w:r>
            <w:r w:rsidRPr="00422744">
              <w:rPr>
                <w:rFonts w:asciiTheme="majorEastAsia" w:eastAsiaTheme="majorEastAsia" w:hAnsiTheme="majorEastAsia" w:hint="eastAsia"/>
                <w:sz w:val="20"/>
                <w:szCs w:val="20"/>
              </w:rPr>
              <w:t>人</w:t>
            </w:r>
          </w:p>
        </w:tc>
        <w:tc>
          <w:tcPr>
            <w:tcW w:w="1600" w:type="dxa"/>
            <w:tcBorders>
              <w:right w:val="single" w:sz="8" w:space="0" w:color="auto"/>
            </w:tcBorders>
          </w:tcPr>
          <w:p w14:paraId="75874501" w14:textId="3A77AD67" w:rsidR="00007DE3" w:rsidRPr="00422744" w:rsidRDefault="00007DE3" w:rsidP="00007DE3">
            <w:pPr>
              <w:pStyle w:val="afa"/>
              <w:widowControl/>
              <w:ind w:leftChars="0" w:left="0"/>
              <w:jc w:val="right"/>
              <w:rPr>
                <w:rFonts w:asciiTheme="majorEastAsia" w:eastAsiaTheme="majorEastAsia" w:hAnsiTheme="majorEastAsia"/>
                <w:color w:val="FF0000"/>
                <w:sz w:val="20"/>
                <w:szCs w:val="20"/>
              </w:rPr>
            </w:pPr>
            <w:r w:rsidRPr="00422744">
              <w:rPr>
                <w:rFonts w:asciiTheme="majorEastAsia" w:eastAsiaTheme="majorEastAsia" w:hAnsiTheme="majorEastAsia" w:hint="eastAsia"/>
                <w:color w:val="FF0000"/>
                <w:sz w:val="20"/>
                <w:szCs w:val="20"/>
              </w:rPr>
              <w:t>1</w:t>
            </w:r>
            <w:r w:rsidRPr="00422744">
              <w:rPr>
                <w:rFonts w:asciiTheme="majorEastAsia" w:eastAsiaTheme="majorEastAsia" w:hAnsiTheme="majorEastAsia"/>
                <w:color w:val="FF0000"/>
                <w:sz w:val="20"/>
                <w:szCs w:val="20"/>
              </w:rPr>
              <w:t>,</w:t>
            </w:r>
            <w:r w:rsidRPr="00422744">
              <w:rPr>
                <w:rFonts w:asciiTheme="majorEastAsia" w:eastAsiaTheme="majorEastAsia" w:hAnsiTheme="majorEastAsia" w:hint="eastAsia"/>
                <w:color w:val="FF0000"/>
                <w:sz w:val="20"/>
                <w:szCs w:val="20"/>
              </w:rPr>
              <w:t>170</w:t>
            </w:r>
            <w:r w:rsidRPr="00422744">
              <w:rPr>
                <w:rFonts w:asciiTheme="majorEastAsia" w:eastAsiaTheme="majorEastAsia" w:hAnsiTheme="majorEastAsia" w:hint="eastAsia"/>
                <w:sz w:val="20"/>
                <w:szCs w:val="20"/>
              </w:rPr>
              <w:t>人</w:t>
            </w:r>
          </w:p>
        </w:tc>
        <w:tc>
          <w:tcPr>
            <w:tcW w:w="2244" w:type="dxa"/>
            <w:tcBorders>
              <w:left w:val="single" w:sz="8" w:space="0" w:color="auto"/>
              <w:right w:val="single" w:sz="8" w:space="0" w:color="auto"/>
            </w:tcBorders>
          </w:tcPr>
          <w:p w14:paraId="616F2A27" w14:textId="03360CE8" w:rsidR="00007DE3" w:rsidRPr="00422744" w:rsidRDefault="00007DE3" w:rsidP="00007DE3">
            <w:pPr>
              <w:pStyle w:val="afa"/>
              <w:widowControl/>
              <w:ind w:leftChars="0" w:left="0"/>
              <w:jc w:val="right"/>
              <w:rPr>
                <w:rFonts w:asciiTheme="majorEastAsia" w:eastAsiaTheme="majorEastAsia" w:hAnsiTheme="majorEastAsia"/>
                <w:color w:val="FF0000"/>
                <w:sz w:val="20"/>
                <w:szCs w:val="20"/>
              </w:rPr>
            </w:pPr>
            <w:r w:rsidRPr="00422744">
              <w:rPr>
                <w:rFonts w:asciiTheme="majorEastAsia" w:eastAsiaTheme="majorEastAsia" w:hAnsiTheme="majorEastAsia" w:hint="eastAsia"/>
                <w:color w:val="FF0000"/>
                <w:sz w:val="20"/>
                <w:szCs w:val="20"/>
              </w:rPr>
              <w:t>2,140</w:t>
            </w:r>
            <w:r w:rsidRPr="00422744">
              <w:rPr>
                <w:rFonts w:asciiTheme="majorEastAsia" w:eastAsiaTheme="majorEastAsia" w:hAnsiTheme="majorEastAsia" w:hint="eastAsia"/>
                <w:sz w:val="20"/>
                <w:szCs w:val="20"/>
              </w:rPr>
              <w:t>人</w:t>
            </w:r>
          </w:p>
        </w:tc>
      </w:tr>
      <w:tr w:rsidR="00007DE3" w:rsidRPr="00422744" w14:paraId="17F10E9E" w14:textId="77777777" w:rsidTr="00F054CD">
        <w:trPr>
          <w:gridAfter w:val="1"/>
          <w:wAfter w:w="7" w:type="dxa"/>
        </w:trPr>
        <w:tc>
          <w:tcPr>
            <w:tcW w:w="3621" w:type="dxa"/>
          </w:tcPr>
          <w:p w14:paraId="15E44C59" w14:textId="77777777" w:rsidR="00007DE3" w:rsidRPr="00263640" w:rsidRDefault="00007DE3" w:rsidP="00007DE3">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講座受講修了人数</w:t>
            </w:r>
          </w:p>
        </w:tc>
        <w:tc>
          <w:tcPr>
            <w:tcW w:w="1600" w:type="dxa"/>
          </w:tcPr>
          <w:p w14:paraId="7251A50E" w14:textId="7A174FD9" w:rsidR="00007DE3" w:rsidRPr="00422744" w:rsidRDefault="00007DE3" w:rsidP="00007DE3">
            <w:pPr>
              <w:pStyle w:val="afa"/>
              <w:widowControl/>
              <w:ind w:leftChars="0" w:left="0"/>
              <w:jc w:val="right"/>
              <w:rPr>
                <w:rFonts w:asciiTheme="majorEastAsia" w:eastAsiaTheme="majorEastAsia" w:hAnsiTheme="majorEastAsia"/>
                <w:sz w:val="20"/>
                <w:szCs w:val="20"/>
              </w:rPr>
            </w:pPr>
            <w:r w:rsidRPr="00422744">
              <w:rPr>
                <w:rFonts w:asciiTheme="majorEastAsia" w:eastAsiaTheme="majorEastAsia" w:hAnsiTheme="majorEastAsia" w:hint="eastAsia"/>
                <w:color w:val="FF0000"/>
                <w:sz w:val="20"/>
                <w:szCs w:val="20"/>
              </w:rPr>
              <w:t>9</w:t>
            </w:r>
            <w:r w:rsidRPr="00422744">
              <w:rPr>
                <w:rFonts w:asciiTheme="majorEastAsia" w:eastAsiaTheme="majorEastAsia" w:hAnsiTheme="majorEastAsia"/>
                <w:color w:val="FF0000"/>
                <w:sz w:val="20"/>
                <w:szCs w:val="20"/>
              </w:rPr>
              <w:t>00</w:t>
            </w:r>
            <w:r w:rsidRPr="00422744">
              <w:rPr>
                <w:rFonts w:asciiTheme="majorEastAsia" w:eastAsiaTheme="majorEastAsia" w:hAnsiTheme="majorEastAsia" w:hint="eastAsia"/>
                <w:sz w:val="20"/>
                <w:szCs w:val="20"/>
              </w:rPr>
              <w:t>人</w:t>
            </w:r>
          </w:p>
        </w:tc>
        <w:tc>
          <w:tcPr>
            <w:tcW w:w="1600" w:type="dxa"/>
            <w:tcBorders>
              <w:right w:val="single" w:sz="8" w:space="0" w:color="auto"/>
            </w:tcBorders>
          </w:tcPr>
          <w:p w14:paraId="4136092A" w14:textId="3D717467" w:rsidR="00007DE3" w:rsidRPr="00422744" w:rsidRDefault="00007DE3" w:rsidP="00007DE3">
            <w:pPr>
              <w:pStyle w:val="afa"/>
              <w:widowControl/>
              <w:ind w:leftChars="0" w:left="0"/>
              <w:jc w:val="right"/>
              <w:rPr>
                <w:rFonts w:asciiTheme="majorEastAsia" w:eastAsiaTheme="majorEastAsia" w:hAnsiTheme="majorEastAsia"/>
                <w:sz w:val="20"/>
                <w:szCs w:val="20"/>
              </w:rPr>
            </w:pPr>
            <w:r w:rsidRPr="00422744">
              <w:rPr>
                <w:rFonts w:asciiTheme="majorEastAsia" w:eastAsiaTheme="majorEastAsia" w:hAnsiTheme="majorEastAsia" w:hint="eastAsia"/>
                <w:color w:val="FF0000"/>
                <w:sz w:val="20"/>
                <w:szCs w:val="20"/>
              </w:rPr>
              <w:t>1</w:t>
            </w:r>
            <w:r w:rsidRPr="00422744">
              <w:rPr>
                <w:rFonts w:asciiTheme="majorEastAsia" w:eastAsiaTheme="majorEastAsia" w:hAnsiTheme="majorEastAsia"/>
                <w:color w:val="FF0000"/>
                <w:sz w:val="20"/>
                <w:szCs w:val="20"/>
              </w:rPr>
              <w:t>,050</w:t>
            </w:r>
            <w:r w:rsidRPr="00422744">
              <w:rPr>
                <w:rFonts w:asciiTheme="majorEastAsia" w:eastAsiaTheme="majorEastAsia" w:hAnsiTheme="majorEastAsia" w:hint="eastAsia"/>
                <w:sz w:val="20"/>
                <w:szCs w:val="20"/>
              </w:rPr>
              <w:t>人</w:t>
            </w:r>
          </w:p>
        </w:tc>
        <w:tc>
          <w:tcPr>
            <w:tcW w:w="2244" w:type="dxa"/>
            <w:tcBorders>
              <w:left w:val="single" w:sz="8" w:space="0" w:color="auto"/>
              <w:right w:val="single" w:sz="8" w:space="0" w:color="auto"/>
            </w:tcBorders>
          </w:tcPr>
          <w:p w14:paraId="510A6C7E" w14:textId="77777777" w:rsidR="00007DE3" w:rsidRPr="00422744" w:rsidRDefault="00007DE3" w:rsidP="00007DE3">
            <w:pPr>
              <w:pStyle w:val="afa"/>
              <w:widowControl/>
              <w:ind w:leftChars="0" w:left="0"/>
              <w:jc w:val="right"/>
              <w:rPr>
                <w:rFonts w:asciiTheme="majorEastAsia" w:eastAsiaTheme="majorEastAsia" w:hAnsiTheme="majorEastAsia"/>
                <w:sz w:val="20"/>
                <w:szCs w:val="20"/>
              </w:rPr>
            </w:pPr>
            <w:r w:rsidRPr="00422744">
              <w:rPr>
                <w:rFonts w:asciiTheme="majorEastAsia" w:eastAsiaTheme="majorEastAsia" w:hAnsiTheme="majorEastAsia" w:hint="eastAsia"/>
                <w:color w:val="FF0000"/>
                <w:sz w:val="20"/>
                <w:szCs w:val="20"/>
              </w:rPr>
              <w:t>1,950</w:t>
            </w:r>
            <w:r w:rsidRPr="00422744">
              <w:rPr>
                <w:rFonts w:asciiTheme="majorEastAsia" w:eastAsiaTheme="majorEastAsia" w:hAnsiTheme="majorEastAsia" w:hint="eastAsia"/>
                <w:sz w:val="20"/>
                <w:szCs w:val="20"/>
              </w:rPr>
              <w:t>人</w:t>
            </w:r>
          </w:p>
        </w:tc>
      </w:tr>
      <w:tr w:rsidR="00007DE3" w:rsidRPr="00263640" w14:paraId="79A0B9C7" w14:textId="77777777" w:rsidTr="00F054CD">
        <w:tc>
          <w:tcPr>
            <w:tcW w:w="3621" w:type="dxa"/>
          </w:tcPr>
          <w:p w14:paraId="15CA8C02" w14:textId="77777777" w:rsidR="00007DE3" w:rsidRPr="00263640" w:rsidRDefault="00007DE3" w:rsidP="00007DE3">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転職完了人数</w:t>
            </w:r>
          </w:p>
        </w:tc>
        <w:tc>
          <w:tcPr>
            <w:tcW w:w="1600" w:type="dxa"/>
          </w:tcPr>
          <w:p w14:paraId="1669DC94" w14:textId="30FFF046" w:rsidR="00007DE3" w:rsidRPr="00422744" w:rsidRDefault="00007DE3" w:rsidP="00007DE3">
            <w:pPr>
              <w:pStyle w:val="afa"/>
              <w:widowControl/>
              <w:ind w:leftChars="86" w:left="181"/>
              <w:jc w:val="right"/>
              <w:rPr>
                <w:rFonts w:asciiTheme="majorEastAsia" w:eastAsiaTheme="majorEastAsia" w:hAnsiTheme="majorEastAsia"/>
                <w:sz w:val="20"/>
                <w:szCs w:val="20"/>
              </w:rPr>
            </w:pPr>
            <w:r w:rsidRPr="00422744">
              <w:rPr>
                <w:rFonts w:asciiTheme="majorEastAsia" w:eastAsiaTheme="majorEastAsia" w:hAnsiTheme="majorEastAsia" w:hint="eastAsia"/>
                <w:color w:val="FF0000"/>
                <w:sz w:val="20"/>
                <w:szCs w:val="20"/>
              </w:rPr>
              <w:t>6</w:t>
            </w:r>
            <w:r w:rsidRPr="00422744">
              <w:rPr>
                <w:rFonts w:asciiTheme="majorEastAsia" w:eastAsiaTheme="majorEastAsia" w:hAnsiTheme="majorEastAsia"/>
                <w:color w:val="FF0000"/>
                <w:sz w:val="20"/>
                <w:szCs w:val="20"/>
              </w:rPr>
              <w:t>00</w:t>
            </w:r>
            <w:r w:rsidRPr="00422744">
              <w:rPr>
                <w:rFonts w:asciiTheme="majorEastAsia" w:eastAsiaTheme="majorEastAsia" w:hAnsiTheme="majorEastAsia" w:hint="eastAsia"/>
                <w:sz w:val="20"/>
                <w:szCs w:val="20"/>
              </w:rPr>
              <w:t>人</w:t>
            </w:r>
          </w:p>
        </w:tc>
        <w:tc>
          <w:tcPr>
            <w:tcW w:w="1600" w:type="dxa"/>
            <w:tcBorders>
              <w:right w:val="single" w:sz="8" w:space="0" w:color="auto"/>
            </w:tcBorders>
          </w:tcPr>
          <w:p w14:paraId="763FE7EA" w14:textId="6626792B" w:rsidR="00007DE3" w:rsidRPr="00422744" w:rsidRDefault="00007DE3" w:rsidP="00007DE3">
            <w:pPr>
              <w:pStyle w:val="afa"/>
              <w:widowControl/>
              <w:ind w:leftChars="86" w:left="181"/>
              <w:jc w:val="right"/>
              <w:rPr>
                <w:rFonts w:asciiTheme="majorEastAsia" w:eastAsiaTheme="majorEastAsia" w:hAnsiTheme="majorEastAsia"/>
                <w:sz w:val="20"/>
                <w:szCs w:val="20"/>
              </w:rPr>
            </w:pPr>
            <w:r w:rsidRPr="00422744">
              <w:rPr>
                <w:rFonts w:asciiTheme="majorEastAsia" w:eastAsiaTheme="majorEastAsia" w:hAnsiTheme="majorEastAsia" w:hint="eastAsia"/>
                <w:color w:val="FF0000"/>
                <w:sz w:val="20"/>
                <w:szCs w:val="20"/>
              </w:rPr>
              <w:t>7</w:t>
            </w:r>
            <w:r w:rsidRPr="00422744">
              <w:rPr>
                <w:rFonts w:asciiTheme="majorEastAsia" w:eastAsiaTheme="majorEastAsia" w:hAnsiTheme="majorEastAsia"/>
                <w:color w:val="FF0000"/>
                <w:sz w:val="20"/>
                <w:szCs w:val="20"/>
              </w:rPr>
              <w:t>00</w:t>
            </w:r>
            <w:r w:rsidRPr="00422744">
              <w:rPr>
                <w:rFonts w:asciiTheme="majorEastAsia" w:eastAsiaTheme="majorEastAsia" w:hAnsiTheme="majorEastAsia" w:hint="eastAsia"/>
                <w:sz w:val="20"/>
                <w:szCs w:val="20"/>
              </w:rPr>
              <w:t>人</w:t>
            </w:r>
          </w:p>
        </w:tc>
        <w:tc>
          <w:tcPr>
            <w:tcW w:w="2251" w:type="dxa"/>
            <w:gridSpan w:val="2"/>
            <w:tcBorders>
              <w:left w:val="single" w:sz="8" w:space="0" w:color="auto"/>
              <w:bottom w:val="single" w:sz="8" w:space="0" w:color="auto"/>
              <w:right w:val="single" w:sz="8" w:space="0" w:color="auto"/>
            </w:tcBorders>
          </w:tcPr>
          <w:p w14:paraId="0CB0E729" w14:textId="77777777" w:rsidR="00007DE3" w:rsidRPr="00422744" w:rsidRDefault="00007DE3" w:rsidP="00007DE3">
            <w:pPr>
              <w:widowControl/>
              <w:jc w:val="right"/>
              <w:rPr>
                <w:rFonts w:asciiTheme="majorEastAsia" w:eastAsiaTheme="majorEastAsia" w:hAnsiTheme="majorEastAsia"/>
                <w:sz w:val="20"/>
                <w:szCs w:val="20"/>
              </w:rPr>
            </w:pPr>
            <w:r w:rsidRPr="00422744">
              <w:rPr>
                <w:rFonts w:asciiTheme="majorEastAsia" w:eastAsiaTheme="majorEastAsia" w:hAnsiTheme="majorEastAsia"/>
                <w:color w:val="FF0000"/>
                <w:sz w:val="20"/>
                <w:szCs w:val="20"/>
              </w:rPr>
              <w:t>1,300</w:t>
            </w:r>
            <w:r w:rsidRPr="00422744">
              <w:rPr>
                <w:rFonts w:asciiTheme="majorEastAsia" w:eastAsiaTheme="majorEastAsia" w:hAnsiTheme="majorEastAsia" w:hint="eastAsia"/>
                <w:sz w:val="20"/>
                <w:szCs w:val="20"/>
              </w:rPr>
              <w:t>人</w:t>
            </w:r>
          </w:p>
        </w:tc>
      </w:tr>
    </w:tbl>
    <w:p w14:paraId="27B9787A" w14:textId="1023854E" w:rsidR="00981F28" w:rsidRPr="00422744" w:rsidRDefault="00981F28" w:rsidP="00981F28">
      <w:pPr>
        <w:pStyle w:val="afa"/>
        <w:widowControl/>
        <w:ind w:leftChars="0" w:left="400"/>
        <w:rPr>
          <w:rFonts w:asciiTheme="majorEastAsia" w:eastAsiaTheme="majorEastAsia" w:hAnsiTheme="majorEastAsia"/>
          <w:color w:val="FF0000"/>
          <w:sz w:val="20"/>
          <w:szCs w:val="20"/>
        </w:rPr>
      </w:pPr>
      <w:r w:rsidRPr="00422744">
        <w:rPr>
          <w:rFonts w:asciiTheme="majorEastAsia" w:eastAsiaTheme="majorEastAsia" w:hAnsiTheme="majorEastAsia" w:hint="eastAsia"/>
          <w:color w:val="FF0000"/>
          <w:sz w:val="20"/>
          <w:szCs w:val="20"/>
        </w:rPr>
        <w:t>※別添６「補助金算定」に記載してください。</w:t>
      </w:r>
    </w:p>
    <w:p w14:paraId="114FB18C" w14:textId="77777777" w:rsidR="00981F28" w:rsidRPr="00422744" w:rsidRDefault="00981F28" w:rsidP="00981F28">
      <w:pPr>
        <w:pStyle w:val="afa"/>
        <w:widowControl/>
        <w:ind w:leftChars="0" w:left="400"/>
        <w:rPr>
          <w:rFonts w:asciiTheme="majorEastAsia" w:eastAsiaTheme="majorEastAsia" w:hAnsiTheme="majorEastAsia"/>
          <w:color w:val="FF0000"/>
          <w:sz w:val="20"/>
          <w:szCs w:val="20"/>
        </w:rPr>
      </w:pPr>
      <w:r w:rsidRPr="00422744">
        <w:rPr>
          <w:rFonts w:asciiTheme="majorEastAsia" w:eastAsiaTheme="majorEastAsia" w:hAnsiTheme="majorEastAsia" w:hint="eastAsia"/>
          <w:color w:val="FF0000"/>
          <w:sz w:val="20"/>
          <w:szCs w:val="20"/>
        </w:rPr>
        <w:t>（集客目標人数はD19、支援開始人数はD20、講座受講修了人数はD21のセルに対応。）</w:t>
      </w:r>
    </w:p>
    <w:p w14:paraId="395AF771" w14:textId="77777777" w:rsidR="00981F28" w:rsidRPr="00164167" w:rsidRDefault="00981F28" w:rsidP="00981F28">
      <w:pPr>
        <w:pStyle w:val="afa"/>
        <w:widowControl/>
        <w:ind w:leftChars="0" w:left="400"/>
        <w:rPr>
          <w:rFonts w:asciiTheme="majorEastAsia" w:eastAsiaTheme="majorEastAsia" w:hAnsiTheme="majorEastAsia"/>
          <w:color w:val="FF0000"/>
          <w:sz w:val="20"/>
          <w:szCs w:val="20"/>
        </w:rPr>
      </w:pPr>
      <w:r w:rsidRPr="00422744">
        <w:rPr>
          <w:rFonts w:asciiTheme="majorEastAsia" w:eastAsiaTheme="majorEastAsia" w:hAnsiTheme="majorEastAsia" w:hint="eastAsia"/>
          <w:color w:val="FF0000"/>
          <w:sz w:val="20"/>
          <w:szCs w:val="20"/>
        </w:rPr>
        <w:t>※「講座受講修了人数」は、別添５「リスキリング経費」シートの総受講者数の合計と整合をとること。</w:t>
      </w:r>
    </w:p>
    <w:p w14:paraId="42C2115C" w14:textId="77777777" w:rsidR="00007DE3" w:rsidRDefault="00007DE3" w:rsidP="008C527B">
      <w:pPr>
        <w:widowControl/>
        <w:rPr>
          <w:rFonts w:asciiTheme="majorEastAsia" w:eastAsiaTheme="majorEastAsia" w:hAnsiTheme="majorEastAsia"/>
          <w:sz w:val="20"/>
          <w:szCs w:val="20"/>
        </w:rPr>
      </w:pPr>
    </w:p>
    <w:p w14:paraId="6ACAC042" w14:textId="618A4737" w:rsidR="00B85C73" w:rsidRPr="00263640" w:rsidRDefault="00B85C73" w:rsidP="00B85C73">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成果目標の根拠</w:t>
      </w:r>
    </w:p>
    <w:tbl>
      <w:tblPr>
        <w:tblStyle w:val="ad"/>
        <w:tblW w:w="9072" w:type="dxa"/>
        <w:tblInd w:w="137" w:type="dxa"/>
        <w:tblLook w:val="04A0" w:firstRow="1" w:lastRow="0" w:firstColumn="1" w:lastColumn="0" w:noHBand="0" w:noVBand="1"/>
      </w:tblPr>
      <w:tblGrid>
        <w:gridCol w:w="2410"/>
        <w:gridCol w:w="6662"/>
      </w:tblGrid>
      <w:tr w:rsidR="00263640" w:rsidRPr="00263640" w14:paraId="67813157" w14:textId="77777777" w:rsidTr="00614939">
        <w:trPr>
          <w:trHeight w:val="336"/>
        </w:trPr>
        <w:tc>
          <w:tcPr>
            <w:tcW w:w="2410" w:type="dxa"/>
            <w:vMerge w:val="restart"/>
            <w:vAlign w:val="center"/>
          </w:tcPr>
          <w:p w14:paraId="7F3EA287" w14:textId="77777777" w:rsidR="00B85C73" w:rsidRPr="00263640" w:rsidRDefault="00B85C73">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目標対象者</w:t>
            </w:r>
          </w:p>
        </w:tc>
        <w:tc>
          <w:tcPr>
            <w:tcW w:w="6662" w:type="dxa"/>
            <w:vMerge w:val="restart"/>
            <w:vAlign w:val="center"/>
          </w:tcPr>
          <w:p w14:paraId="20EE0D4E" w14:textId="647D987B" w:rsidR="00B85C73" w:rsidRPr="00263640" w:rsidRDefault="00B85C73">
            <w:pPr>
              <w:pStyle w:val="afa"/>
              <w:widowControl/>
              <w:ind w:leftChars="0" w:left="0"/>
              <w:jc w:val="center"/>
              <w:rPr>
                <w:rStyle w:val="ae"/>
                <w:rFonts w:asciiTheme="majorEastAsia" w:eastAsiaTheme="majorEastAsia" w:hAnsiTheme="majorEastAsia"/>
                <w:szCs w:val="20"/>
              </w:rPr>
            </w:pPr>
            <w:r w:rsidRPr="00263640">
              <w:rPr>
                <w:rStyle w:val="ae"/>
                <w:rFonts w:asciiTheme="majorEastAsia" w:eastAsiaTheme="majorEastAsia" w:hAnsiTheme="majorEastAsia" w:hint="eastAsia"/>
                <w:szCs w:val="20"/>
              </w:rPr>
              <w:t>目標人数の設定根拠</w:t>
            </w:r>
          </w:p>
        </w:tc>
      </w:tr>
      <w:tr w:rsidR="00263640" w:rsidRPr="00263640" w14:paraId="41532339" w14:textId="77777777" w:rsidTr="00614939">
        <w:trPr>
          <w:trHeight w:val="336"/>
        </w:trPr>
        <w:tc>
          <w:tcPr>
            <w:tcW w:w="2410" w:type="dxa"/>
            <w:vMerge/>
          </w:tcPr>
          <w:p w14:paraId="624EC5CC" w14:textId="77777777" w:rsidR="00B85C73" w:rsidRPr="00263640" w:rsidRDefault="00B85C73">
            <w:pPr>
              <w:pStyle w:val="afa"/>
              <w:widowControl/>
              <w:ind w:leftChars="0" w:left="0"/>
              <w:rPr>
                <w:rFonts w:asciiTheme="majorEastAsia" w:eastAsiaTheme="majorEastAsia" w:hAnsiTheme="majorEastAsia"/>
                <w:sz w:val="20"/>
                <w:szCs w:val="20"/>
              </w:rPr>
            </w:pPr>
          </w:p>
        </w:tc>
        <w:tc>
          <w:tcPr>
            <w:tcW w:w="6662" w:type="dxa"/>
            <w:vMerge/>
          </w:tcPr>
          <w:p w14:paraId="0307123B" w14:textId="77777777" w:rsidR="00B85C73" w:rsidRPr="00263640" w:rsidRDefault="00B85C73">
            <w:pPr>
              <w:pStyle w:val="afa"/>
              <w:widowControl/>
              <w:ind w:leftChars="0" w:left="0"/>
              <w:jc w:val="center"/>
              <w:rPr>
                <w:rFonts w:asciiTheme="majorEastAsia" w:eastAsiaTheme="majorEastAsia" w:hAnsiTheme="majorEastAsia"/>
                <w:sz w:val="20"/>
                <w:szCs w:val="20"/>
              </w:rPr>
            </w:pPr>
          </w:p>
        </w:tc>
      </w:tr>
      <w:tr w:rsidR="00263640" w:rsidRPr="00263640" w14:paraId="268FFB2E" w14:textId="77777777" w:rsidTr="00614939">
        <w:tc>
          <w:tcPr>
            <w:tcW w:w="2410" w:type="dxa"/>
          </w:tcPr>
          <w:p w14:paraId="2D7B079E" w14:textId="77777777" w:rsidR="00B85C73" w:rsidRPr="00263640" w:rsidRDefault="00B85C73">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集客目標人数</w:t>
            </w:r>
          </w:p>
        </w:tc>
        <w:tc>
          <w:tcPr>
            <w:tcW w:w="6662" w:type="dxa"/>
          </w:tcPr>
          <w:p w14:paraId="63E014EF" w14:textId="6F6A7465" w:rsidR="00B85C73" w:rsidRPr="00263640" w:rsidRDefault="002E4948">
            <w:pPr>
              <w:pStyle w:val="afa"/>
              <w:widowControl/>
              <w:ind w:leftChars="0" w:left="0"/>
              <w:jc w:val="lef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昨年度の年間の当社への新規登録人数が約12,000人であり、本事業の対象者となる20代～30代かつITエンジニア志望はその</w:t>
            </w:r>
            <w:r>
              <w:rPr>
                <w:rFonts w:asciiTheme="majorEastAsia" w:eastAsiaTheme="majorEastAsia" w:hAnsiTheme="majorEastAsia" w:hint="eastAsia"/>
                <w:color w:val="FF0000"/>
                <w:sz w:val="20"/>
                <w:szCs w:val="20"/>
              </w:rPr>
              <w:t>５</w:t>
            </w:r>
            <w:r w:rsidRPr="00BD7AE5">
              <w:rPr>
                <w:rFonts w:asciiTheme="majorEastAsia" w:eastAsiaTheme="majorEastAsia" w:hAnsiTheme="majorEastAsia" w:hint="eastAsia"/>
                <w:color w:val="FF0000"/>
                <w:sz w:val="20"/>
                <w:szCs w:val="20"/>
              </w:rPr>
              <w:t>割程度となっていることから十分に達成可能な水準として設定した。</w:t>
            </w:r>
          </w:p>
        </w:tc>
      </w:tr>
      <w:tr w:rsidR="00263640" w:rsidRPr="00263640" w14:paraId="5E5806C8" w14:textId="77777777" w:rsidTr="00614939">
        <w:tc>
          <w:tcPr>
            <w:tcW w:w="2410" w:type="dxa"/>
          </w:tcPr>
          <w:p w14:paraId="7CA3CBD4" w14:textId="77777777" w:rsidR="00B85C73" w:rsidRPr="00263640" w:rsidRDefault="00B85C73">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支援開始人数</w:t>
            </w:r>
          </w:p>
        </w:tc>
        <w:tc>
          <w:tcPr>
            <w:tcW w:w="6662" w:type="dxa"/>
          </w:tcPr>
          <w:p w14:paraId="32CF8618" w14:textId="6B1EBBF5" w:rsidR="00B85C73" w:rsidRPr="00263640" w:rsidRDefault="002E4948">
            <w:pPr>
              <w:pStyle w:val="afa"/>
              <w:widowControl/>
              <w:ind w:leftChars="0" w:left="0"/>
              <w:jc w:val="lef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当社での既存サービスにおいて、新規登録人数のうち、キャリア面談を申し込む方は</w:t>
            </w:r>
            <w:r>
              <w:rPr>
                <w:rFonts w:asciiTheme="majorEastAsia" w:eastAsiaTheme="majorEastAsia" w:hAnsiTheme="majorEastAsia" w:hint="eastAsia"/>
                <w:color w:val="FF0000"/>
                <w:sz w:val="20"/>
                <w:szCs w:val="20"/>
              </w:rPr>
              <w:t>７</w:t>
            </w:r>
            <w:r w:rsidRPr="00BD7AE5">
              <w:rPr>
                <w:rFonts w:asciiTheme="majorEastAsia" w:eastAsiaTheme="majorEastAsia" w:hAnsiTheme="majorEastAsia" w:hint="eastAsia"/>
                <w:color w:val="FF0000"/>
                <w:sz w:val="20"/>
                <w:szCs w:val="20"/>
              </w:rPr>
              <w:t>割程度となっているため、その実績に基づいて設定した。</w:t>
            </w:r>
          </w:p>
        </w:tc>
      </w:tr>
      <w:tr w:rsidR="004F2B7F" w:rsidRPr="00263640" w14:paraId="4771554A" w14:textId="77777777" w:rsidTr="00614939">
        <w:tc>
          <w:tcPr>
            <w:tcW w:w="2410" w:type="dxa"/>
          </w:tcPr>
          <w:p w14:paraId="7F75F84C" w14:textId="76EE6749" w:rsidR="004F2B7F" w:rsidRPr="00263640" w:rsidRDefault="004F2B7F">
            <w:pPr>
              <w:pStyle w:val="afa"/>
              <w:widowControl/>
              <w:ind w:leftChars="0" w:left="0"/>
              <w:rPr>
                <w:rFonts w:asciiTheme="majorEastAsia" w:eastAsiaTheme="majorEastAsia" w:hAnsiTheme="majorEastAsia"/>
                <w:sz w:val="20"/>
                <w:szCs w:val="20"/>
              </w:rPr>
            </w:pPr>
            <w:r>
              <w:rPr>
                <w:rFonts w:asciiTheme="majorEastAsia" w:eastAsiaTheme="majorEastAsia" w:hAnsiTheme="majorEastAsia" w:hint="eastAsia"/>
                <w:sz w:val="20"/>
                <w:szCs w:val="20"/>
              </w:rPr>
              <w:t>講座</w:t>
            </w:r>
            <w:r w:rsidR="00BC6E00">
              <w:rPr>
                <w:rFonts w:asciiTheme="majorEastAsia" w:eastAsiaTheme="majorEastAsia" w:hAnsiTheme="majorEastAsia" w:hint="eastAsia"/>
                <w:sz w:val="20"/>
                <w:szCs w:val="20"/>
              </w:rPr>
              <w:t>受講</w:t>
            </w:r>
            <w:r>
              <w:rPr>
                <w:rFonts w:asciiTheme="majorEastAsia" w:eastAsiaTheme="majorEastAsia" w:hAnsiTheme="majorEastAsia" w:hint="eastAsia"/>
                <w:sz w:val="20"/>
                <w:szCs w:val="20"/>
              </w:rPr>
              <w:t>開始人数</w:t>
            </w:r>
          </w:p>
        </w:tc>
        <w:tc>
          <w:tcPr>
            <w:tcW w:w="6662" w:type="dxa"/>
          </w:tcPr>
          <w:p w14:paraId="6BC38926" w14:textId="1B13F959" w:rsidR="004F2B7F" w:rsidRPr="00BD7AE5" w:rsidRDefault="004F2B7F">
            <w:pPr>
              <w:pStyle w:val="afa"/>
              <w:widowControl/>
              <w:ind w:leftChars="0" w:left="0"/>
              <w:jc w:val="left"/>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当社での既存サービスにおいて、キャリア面談を開始した後にリスキリングを実際に受講する方はほぼ全員となっているため、その実績に基づいて設定した。</w:t>
            </w:r>
          </w:p>
        </w:tc>
      </w:tr>
      <w:tr w:rsidR="00263640" w:rsidRPr="00263640" w14:paraId="22A6D0B8" w14:textId="77777777" w:rsidTr="00614939">
        <w:tc>
          <w:tcPr>
            <w:tcW w:w="2410" w:type="dxa"/>
          </w:tcPr>
          <w:p w14:paraId="72090C1B" w14:textId="58D4F096" w:rsidR="00614939" w:rsidRPr="00263640" w:rsidRDefault="00DB249E" w:rsidP="00614939">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講座受講</w:t>
            </w:r>
            <w:r w:rsidR="00614939" w:rsidRPr="00263640">
              <w:rPr>
                <w:rFonts w:asciiTheme="majorEastAsia" w:eastAsiaTheme="majorEastAsia" w:hAnsiTheme="majorEastAsia" w:hint="eastAsia"/>
                <w:sz w:val="20"/>
                <w:szCs w:val="20"/>
              </w:rPr>
              <w:t>修了人数</w:t>
            </w:r>
          </w:p>
        </w:tc>
        <w:tc>
          <w:tcPr>
            <w:tcW w:w="6662" w:type="dxa"/>
          </w:tcPr>
          <w:p w14:paraId="602265C3" w14:textId="4CBE4121" w:rsidR="00614939" w:rsidRPr="00263640" w:rsidRDefault="002E4948" w:rsidP="00614939">
            <w:pPr>
              <w:pStyle w:val="afa"/>
              <w:widowControl/>
              <w:ind w:leftChars="0" w:left="0"/>
              <w:jc w:val="lef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当社での既存サービスにおいて、受講修了率</w:t>
            </w:r>
            <w:r w:rsidR="004F2B7F">
              <w:rPr>
                <w:rFonts w:asciiTheme="majorEastAsia" w:eastAsiaTheme="majorEastAsia" w:hAnsiTheme="majorEastAsia" w:hint="eastAsia"/>
                <w:color w:val="FF0000"/>
                <w:sz w:val="20"/>
                <w:szCs w:val="20"/>
              </w:rPr>
              <w:t>は</w:t>
            </w:r>
            <w:r>
              <w:rPr>
                <w:rFonts w:asciiTheme="majorEastAsia" w:eastAsiaTheme="majorEastAsia" w:hAnsiTheme="majorEastAsia" w:hint="eastAsia"/>
                <w:color w:val="FF0000"/>
                <w:sz w:val="20"/>
                <w:szCs w:val="20"/>
              </w:rPr>
              <w:t>９</w:t>
            </w:r>
            <w:r w:rsidRPr="00BD7AE5">
              <w:rPr>
                <w:rFonts w:asciiTheme="majorEastAsia" w:eastAsiaTheme="majorEastAsia" w:hAnsiTheme="majorEastAsia" w:hint="eastAsia"/>
                <w:color w:val="FF0000"/>
                <w:sz w:val="20"/>
                <w:szCs w:val="20"/>
              </w:rPr>
              <w:t>割程度となっているため、その実績に基づいて設定した。</w:t>
            </w:r>
          </w:p>
        </w:tc>
      </w:tr>
      <w:tr w:rsidR="00A31960" w:rsidRPr="00263640" w14:paraId="46C23FC1" w14:textId="77777777" w:rsidTr="00614939">
        <w:tc>
          <w:tcPr>
            <w:tcW w:w="2410" w:type="dxa"/>
          </w:tcPr>
          <w:p w14:paraId="58613F21" w14:textId="6EB37530" w:rsidR="00A31960" w:rsidRPr="00263640" w:rsidRDefault="00A31960" w:rsidP="00614939">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転職完了人数</w:t>
            </w:r>
          </w:p>
        </w:tc>
        <w:tc>
          <w:tcPr>
            <w:tcW w:w="6662" w:type="dxa"/>
          </w:tcPr>
          <w:p w14:paraId="25BFB652" w14:textId="7CBB995A" w:rsidR="00A31960" w:rsidRPr="00263640" w:rsidRDefault="002E4948" w:rsidP="00E22ADB">
            <w:pPr>
              <w:pStyle w:val="afa"/>
              <w:widowControl/>
              <w:ind w:leftChars="0" w:left="0"/>
              <w:jc w:val="lef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当社での既存サービスにおいて、転職成功率が約</w:t>
            </w:r>
            <w:r w:rsidRPr="00BD7AE5">
              <w:rPr>
                <w:rFonts w:asciiTheme="majorEastAsia" w:eastAsiaTheme="majorEastAsia" w:hAnsiTheme="majorEastAsia"/>
                <w:color w:val="FF0000"/>
                <w:sz w:val="20"/>
                <w:szCs w:val="20"/>
              </w:rPr>
              <w:t>60</w:t>
            </w:r>
            <w:r w:rsidRPr="00BD7AE5">
              <w:rPr>
                <w:rFonts w:asciiTheme="majorEastAsia" w:eastAsiaTheme="majorEastAsia" w:hAnsiTheme="majorEastAsia" w:hint="eastAsia"/>
                <w:color w:val="FF0000"/>
                <w:sz w:val="20"/>
                <w:szCs w:val="20"/>
              </w:rPr>
              <w:t>％となっているため、その実績に基づいて設定した。</w:t>
            </w:r>
          </w:p>
        </w:tc>
      </w:tr>
    </w:tbl>
    <w:p w14:paraId="0CB9F3C4" w14:textId="30634A64" w:rsidR="00B85C73" w:rsidRPr="00263640" w:rsidRDefault="002E4948" w:rsidP="00B85C73">
      <w:pPr>
        <w:pStyle w:val="afa"/>
        <w:widowControl/>
        <w:ind w:leftChars="0" w:left="709"/>
        <w:rPr>
          <w:rFonts w:asciiTheme="majorEastAsia" w:eastAsiaTheme="majorEastAsia" w:hAnsiTheme="majorEastAsia"/>
          <w:sz w:val="20"/>
          <w:szCs w:val="20"/>
        </w:rPr>
      </w:pPr>
      <w:r w:rsidRPr="00BD7AE5">
        <w:rPr>
          <w:rFonts w:asciiTheme="majorEastAsia" w:eastAsiaTheme="majorEastAsia" w:hAnsiTheme="majorEastAsia"/>
          <w:noProof/>
        </w:rPr>
        <w:lastRenderedPageBreak/>
        <mc:AlternateContent>
          <mc:Choice Requires="wps">
            <w:drawing>
              <wp:anchor distT="0" distB="0" distL="114300" distR="114300" simplePos="0" relativeHeight="251689984" behindDoc="0" locked="0" layoutInCell="1" allowOverlap="1" wp14:anchorId="6C29B5FE" wp14:editId="31A1650C">
                <wp:simplePos x="0" y="0"/>
                <wp:positionH relativeFrom="margin">
                  <wp:posOffset>3732530</wp:posOffset>
                </wp:positionH>
                <wp:positionV relativeFrom="paragraph">
                  <wp:posOffset>100965</wp:posOffset>
                </wp:positionV>
                <wp:extent cx="2114550" cy="457200"/>
                <wp:effectExtent l="0" t="0" r="19050" b="209550"/>
                <wp:wrapNone/>
                <wp:docPr id="23" name="Speech Bubble: Rectangle with Corners Rounded 23"/>
                <wp:cNvGraphicFramePr/>
                <a:graphic xmlns:a="http://schemas.openxmlformats.org/drawingml/2006/main">
                  <a:graphicData uri="http://schemas.microsoft.com/office/word/2010/wordprocessingShape">
                    <wps:wsp>
                      <wps:cNvSpPr/>
                      <wps:spPr>
                        <a:xfrm>
                          <a:off x="0" y="0"/>
                          <a:ext cx="2114550" cy="457200"/>
                        </a:xfrm>
                        <a:prstGeom prst="wedgeRoundRectCallout">
                          <a:avLst>
                            <a:gd name="adj1" fmla="val -21797"/>
                            <a:gd name="adj2" fmla="val 91123"/>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94E396" w14:textId="77777777"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各目標対象者数を確認するための</w:t>
                            </w:r>
                            <w:r w:rsidRPr="00B85C73">
                              <w:rPr>
                                <w:rFonts w:ascii="ＭＳ ゴシック" w:eastAsia="ＭＳ ゴシック" w:hAnsi="ＭＳ ゴシック"/>
                                <w:color w:val="FF0000"/>
                                <w:sz w:val="18"/>
                                <w:szCs w:val="18"/>
                              </w:rPr>
                              <w:br/>
                            </w:r>
                            <w:r w:rsidRPr="00B85C73">
                              <w:rPr>
                                <w:rFonts w:ascii="ＭＳ ゴシック" w:eastAsia="ＭＳ ゴシック" w:hAnsi="ＭＳ ゴシック" w:hint="eastAsia"/>
                                <w:color w:val="FF0000"/>
                                <w:sz w:val="18"/>
                                <w:szCs w:val="18"/>
                              </w:rPr>
                              <w:t>具体的な方法をご記入ください。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29B5FE" id="Speech Bubble: Rectangle with Corners Rounded 23" o:spid="_x0000_s1029" type="#_x0000_t62" style="position:absolute;left:0;text-align:left;margin-left:293.9pt;margin-top:7.95pt;width:166.5pt;height:36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" adj="6092,30483" fillcolor="white [3212]" strokecolor="black [3213]" strokeweight=".25pt">
                <v:textbox>
                  <w:txbxContent>
                    <w:p w14:paraId="4094E396" w14:textId="77777777"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各目標対象者数を確認するための</w:t>
                      </w:r>
                      <w:r w:rsidRPr="00B85C73">
                        <w:rPr>
                          <w:rFonts w:ascii="ＭＳ ゴシック" w:eastAsia="ＭＳ ゴシック" w:hAnsi="ＭＳ ゴシック"/>
                          <w:color w:val="FF0000"/>
                          <w:sz w:val="18"/>
                          <w:szCs w:val="18"/>
                        </w:rPr>
                        <w:br/>
                      </w:r>
                      <w:r w:rsidRPr="00B85C73">
                        <w:rPr>
                          <w:rFonts w:ascii="ＭＳ ゴシック" w:eastAsia="ＭＳ ゴシック" w:hAnsi="ＭＳ ゴシック" w:hint="eastAsia"/>
                          <w:color w:val="FF0000"/>
                          <w:sz w:val="18"/>
                          <w:szCs w:val="18"/>
                        </w:rPr>
                        <w:t>具体的な方法をご記入ください。</w:t>
                      </w:r>
                    </w:p>
                  </w:txbxContent>
                </v:textbox>
                <w10:wrap anchorx="margin"/>
              </v:shape>
            </w:pict>
          </mc:Fallback>
        </mc:AlternateContent>
      </w:r>
    </w:p>
    <w:p w14:paraId="19598AF4" w14:textId="77777777" w:rsidR="00B85C73" w:rsidRPr="00263640" w:rsidRDefault="00B85C73" w:rsidP="00B85C73">
      <w:pPr>
        <w:pStyle w:val="afa"/>
        <w:widowControl/>
        <w:ind w:leftChars="0" w:left="709"/>
        <w:rPr>
          <w:rFonts w:asciiTheme="majorEastAsia" w:eastAsiaTheme="majorEastAsia" w:hAnsiTheme="majorEastAsia"/>
          <w:sz w:val="20"/>
          <w:szCs w:val="20"/>
        </w:rPr>
      </w:pPr>
    </w:p>
    <w:p w14:paraId="1E80F6AF" w14:textId="38840C38" w:rsidR="00F03047" w:rsidRPr="00263640" w:rsidRDefault="00B44FAC" w:rsidP="00F03047">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成果の取得方法</w:t>
      </w:r>
    </w:p>
    <w:tbl>
      <w:tblPr>
        <w:tblStyle w:val="ad"/>
        <w:tblW w:w="9072" w:type="dxa"/>
        <w:tblInd w:w="137" w:type="dxa"/>
        <w:tblLook w:val="04A0" w:firstRow="1" w:lastRow="0" w:firstColumn="1" w:lastColumn="0" w:noHBand="0" w:noVBand="1"/>
      </w:tblPr>
      <w:tblGrid>
        <w:gridCol w:w="2410"/>
        <w:gridCol w:w="6662"/>
      </w:tblGrid>
      <w:tr w:rsidR="00263640" w:rsidRPr="00263640" w14:paraId="55105DD4" w14:textId="77777777" w:rsidTr="00614939">
        <w:trPr>
          <w:trHeight w:val="336"/>
        </w:trPr>
        <w:tc>
          <w:tcPr>
            <w:tcW w:w="2410" w:type="dxa"/>
            <w:vMerge w:val="restart"/>
            <w:vAlign w:val="center"/>
          </w:tcPr>
          <w:p w14:paraId="2266DFA3" w14:textId="77777777" w:rsidR="00C344BD" w:rsidRPr="00263640" w:rsidRDefault="00C344BD">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目標対象者</w:t>
            </w:r>
          </w:p>
        </w:tc>
        <w:tc>
          <w:tcPr>
            <w:tcW w:w="6662" w:type="dxa"/>
            <w:vMerge w:val="restart"/>
            <w:vAlign w:val="center"/>
          </w:tcPr>
          <w:p w14:paraId="5F9E4029" w14:textId="017BD591" w:rsidR="00C344BD" w:rsidRPr="00263640" w:rsidRDefault="00C344BD">
            <w:pPr>
              <w:pStyle w:val="afa"/>
              <w:widowControl/>
              <w:ind w:leftChars="0" w:left="0"/>
              <w:jc w:val="center"/>
              <w:rPr>
                <w:rStyle w:val="ae"/>
                <w:rFonts w:asciiTheme="majorEastAsia" w:eastAsiaTheme="majorEastAsia" w:hAnsiTheme="majorEastAsia"/>
                <w:szCs w:val="20"/>
              </w:rPr>
            </w:pPr>
            <w:r w:rsidRPr="00263640">
              <w:rPr>
                <w:rStyle w:val="ae"/>
                <w:rFonts w:asciiTheme="majorEastAsia" w:eastAsiaTheme="majorEastAsia" w:hAnsiTheme="majorEastAsia" w:hint="eastAsia"/>
                <w:szCs w:val="20"/>
              </w:rPr>
              <w:t>確認するエビデンス、手法</w:t>
            </w:r>
          </w:p>
        </w:tc>
      </w:tr>
      <w:tr w:rsidR="00263640" w:rsidRPr="00263640" w14:paraId="0E2B596C" w14:textId="77777777" w:rsidTr="00614939">
        <w:trPr>
          <w:trHeight w:val="336"/>
        </w:trPr>
        <w:tc>
          <w:tcPr>
            <w:tcW w:w="2410" w:type="dxa"/>
            <w:vMerge/>
          </w:tcPr>
          <w:p w14:paraId="6FEC6E4C" w14:textId="77777777" w:rsidR="00C344BD" w:rsidRPr="00263640" w:rsidRDefault="00C344BD">
            <w:pPr>
              <w:pStyle w:val="afa"/>
              <w:widowControl/>
              <w:ind w:leftChars="0" w:left="0"/>
              <w:rPr>
                <w:rFonts w:asciiTheme="majorEastAsia" w:eastAsiaTheme="majorEastAsia" w:hAnsiTheme="majorEastAsia"/>
                <w:sz w:val="20"/>
                <w:szCs w:val="20"/>
              </w:rPr>
            </w:pPr>
          </w:p>
        </w:tc>
        <w:tc>
          <w:tcPr>
            <w:tcW w:w="6662" w:type="dxa"/>
            <w:vMerge/>
          </w:tcPr>
          <w:p w14:paraId="5C50431B" w14:textId="77777777" w:rsidR="00C344BD" w:rsidRPr="00263640" w:rsidRDefault="00C344BD">
            <w:pPr>
              <w:pStyle w:val="afa"/>
              <w:widowControl/>
              <w:ind w:leftChars="0" w:left="0"/>
              <w:jc w:val="center"/>
              <w:rPr>
                <w:rFonts w:asciiTheme="majorEastAsia" w:eastAsiaTheme="majorEastAsia" w:hAnsiTheme="majorEastAsia"/>
                <w:sz w:val="20"/>
                <w:szCs w:val="20"/>
              </w:rPr>
            </w:pPr>
          </w:p>
        </w:tc>
      </w:tr>
      <w:tr w:rsidR="00263640" w:rsidRPr="00263640" w14:paraId="1BB168B5" w14:textId="77777777" w:rsidTr="00614939">
        <w:tc>
          <w:tcPr>
            <w:tcW w:w="2410" w:type="dxa"/>
          </w:tcPr>
          <w:p w14:paraId="30124C51" w14:textId="645CD336" w:rsidR="00C344BD" w:rsidRPr="00263640" w:rsidRDefault="00FD11B4">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集客目標人数</w:t>
            </w:r>
          </w:p>
        </w:tc>
        <w:tc>
          <w:tcPr>
            <w:tcW w:w="6662" w:type="dxa"/>
          </w:tcPr>
          <w:p w14:paraId="49068F39" w14:textId="0F4D103C" w:rsidR="00C344BD" w:rsidRPr="00263640" w:rsidRDefault="002E4948" w:rsidP="0090155C">
            <w:pPr>
              <w:pStyle w:val="afa"/>
              <w:widowControl/>
              <w:ind w:leftChars="0" w:left="0"/>
              <w:jc w:val="lef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本プログラム専用のポータルサイトに登録した人数を、システムのデータベースより確認する。申込時に必要な事項は</w:t>
            </w:r>
            <w:r>
              <w:rPr>
                <w:rFonts w:asciiTheme="majorEastAsia" w:eastAsiaTheme="majorEastAsia" w:hAnsiTheme="majorEastAsia" w:hint="eastAsia"/>
                <w:color w:val="FF0000"/>
                <w:sz w:val="20"/>
                <w:szCs w:val="20"/>
              </w:rPr>
              <w:t>全</w:t>
            </w:r>
            <w:r w:rsidRPr="00BD7AE5">
              <w:rPr>
                <w:rFonts w:asciiTheme="majorEastAsia" w:eastAsiaTheme="majorEastAsia" w:hAnsiTheme="majorEastAsia" w:hint="eastAsia"/>
                <w:color w:val="FF0000"/>
                <w:sz w:val="20"/>
                <w:szCs w:val="20"/>
              </w:rPr>
              <w:t>て入力しないと登録できないようにしていることから、ポータルサイトの人数を集客人数とすることが可能である。</w:t>
            </w:r>
          </w:p>
        </w:tc>
      </w:tr>
      <w:tr w:rsidR="00263640" w:rsidRPr="00263640" w14:paraId="02A18065" w14:textId="77777777" w:rsidTr="00614939">
        <w:tc>
          <w:tcPr>
            <w:tcW w:w="2410" w:type="dxa"/>
          </w:tcPr>
          <w:p w14:paraId="5BB6D121" w14:textId="77777777" w:rsidR="00C344BD" w:rsidRPr="00263640" w:rsidRDefault="00C344BD">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支援開始人数</w:t>
            </w:r>
          </w:p>
        </w:tc>
        <w:tc>
          <w:tcPr>
            <w:tcW w:w="6662" w:type="dxa"/>
          </w:tcPr>
          <w:p w14:paraId="0F81D3A8" w14:textId="32047739" w:rsidR="00C344BD" w:rsidRPr="00263640" w:rsidRDefault="002E4948" w:rsidP="0090155C">
            <w:pPr>
              <w:pStyle w:val="afa"/>
              <w:widowControl/>
              <w:ind w:leftChars="0" w:left="0"/>
              <w:jc w:val="lef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面談記録は実施後に担当のキャリアコンサルタントが管理システムに入力することとなっているため、システムのデータベースより確認する。</w:t>
            </w:r>
          </w:p>
        </w:tc>
      </w:tr>
      <w:tr w:rsidR="00BC6E00" w:rsidRPr="00263640" w14:paraId="3788D3A9" w14:textId="77777777" w:rsidTr="00614939">
        <w:tc>
          <w:tcPr>
            <w:tcW w:w="2410" w:type="dxa"/>
          </w:tcPr>
          <w:p w14:paraId="3C8B703C" w14:textId="3C9CD745" w:rsidR="00BC6E00" w:rsidRPr="00263640" w:rsidRDefault="00BC6E00">
            <w:pPr>
              <w:pStyle w:val="afa"/>
              <w:widowControl/>
              <w:ind w:leftChars="0" w:left="0"/>
              <w:rPr>
                <w:rFonts w:asciiTheme="majorEastAsia" w:eastAsiaTheme="majorEastAsia" w:hAnsiTheme="majorEastAsia"/>
                <w:sz w:val="20"/>
                <w:szCs w:val="20"/>
              </w:rPr>
            </w:pPr>
            <w:r>
              <w:rPr>
                <w:rFonts w:asciiTheme="majorEastAsia" w:eastAsiaTheme="majorEastAsia" w:hAnsiTheme="majorEastAsia" w:hint="eastAsia"/>
                <w:sz w:val="20"/>
                <w:szCs w:val="20"/>
              </w:rPr>
              <w:t>講座受講開始人数</w:t>
            </w:r>
          </w:p>
        </w:tc>
        <w:tc>
          <w:tcPr>
            <w:tcW w:w="6662" w:type="dxa"/>
          </w:tcPr>
          <w:p w14:paraId="4C5D6F6F" w14:textId="7FCC6729" w:rsidR="00BC6E00" w:rsidRPr="00BD7AE5" w:rsidRDefault="0033346D" w:rsidP="0090155C">
            <w:pPr>
              <w:pStyle w:val="afa"/>
              <w:widowControl/>
              <w:ind w:leftChars="0" w:left="0"/>
              <w:jc w:val="left"/>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講座受講を開始した人数は自動でシステムデータベースに登録されるため、データベースより確認する。</w:t>
            </w:r>
          </w:p>
        </w:tc>
      </w:tr>
      <w:tr w:rsidR="00263640" w:rsidRPr="00263640" w14:paraId="2406C4DF" w14:textId="77777777" w:rsidTr="00614939">
        <w:tc>
          <w:tcPr>
            <w:tcW w:w="2410" w:type="dxa"/>
          </w:tcPr>
          <w:p w14:paraId="08C74430" w14:textId="7C1E8441" w:rsidR="00C344BD" w:rsidRPr="00263640" w:rsidRDefault="00DB249E">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講座受講</w:t>
            </w:r>
            <w:r w:rsidR="00C344BD" w:rsidRPr="00263640">
              <w:rPr>
                <w:rFonts w:asciiTheme="majorEastAsia" w:eastAsiaTheme="majorEastAsia" w:hAnsiTheme="majorEastAsia" w:hint="eastAsia"/>
                <w:sz w:val="20"/>
                <w:szCs w:val="20"/>
              </w:rPr>
              <w:t>修了人数</w:t>
            </w:r>
          </w:p>
        </w:tc>
        <w:tc>
          <w:tcPr>
            <w:tcW w:w="6662" w:type="dxa"/>
          </w:tcPr>
          <w:p w14:paraId="5F8FA055" w14:textId="57BE0EFF" w:rsidR="00C344BD" w:rsidRPr="00263640" w:rsidRDefault="002E4948" w:rsidP="0090155C">
            <w:pPr>
              <w:pStyle w:val="afa"/>
              <w:widowControl/>
              <w:ind w:leftChars="0" w:left="0"/>
              <w:jc w:val="lef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各プログラムの最後にWEB上で修了試験を実施し、修了証を発行した人数が自動でデータベースに登録されるため、データベースより確認する。</w:t>
            </w:r>
          </w:p>
        </w:tc>
      </w:tr>
      <w:tr w:rsidR="00263640" w:rsidRPr="00263640" w14:paraId="68C169A0" w14:textId="77777777" w:rsidTr="00614939">
        <w:tc>
          <w:tcPr>
            <w:tcW w:w="2410" w:type="dxa"/>
          </w:tcPr>
          <w:p w14:paraId="1990FBFE" w14:textId="660272C2" w:rsidR="00A31960" w:rsidRPr="00263640" w:rsidRDefault="00A31960">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転職完了人数</w:t>
            </w:r>
          </w:p>
        </w:tc>
        <w:tc>
          <w:tcPr>
            <w:tcW w:w="6662" w:type="dxa"/>
          </w:tcPr>
          <w:p w14:paraId="6A200089" w14:textId="462E9988" w:rsidR="00A31960" w:rsidRPr="00263640" w:rsidRDefault="002E4948" w:rsidP="0090155C">
            <w:pPr>
              <w:pStyle w:val="afa"/>
              <w:widowControl/>
              <w:ind w:leftChars="0" w:left="0"/>
              <w:jc w:val="lef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支援者に対して内定通知書の提出を求め、転職が完了した旨と入社日を確認する。</w:t>
            </w:r>
          </w:p>
        </w:tc>
      </w:tr>
    </w:tbl>
    <w:p w14:paraId="4616C0A1" w14:textId="3015D140" w:rsidR="00263640" w:rsidRPr="00263640" w:rsidRDefault="00263640">
      <w:pPr>
        <w:widowControl/>
        <w:jc w:val="left"/>
        <w:rPr>
          <w:rFonts w:asciiTheme="majorEastAsia" w:eastAsiaTheme="majorEastAsia" w:hAnsiTheme="majorEastAsia"/>
          <w:sz w:val="20"/>
          <w:szCs w:val="20"/>
        </w:rPr>
      </w:pPr>
    </w:p>
    <w:p w14:paraId="3DEF3B0D" w14:textId="1838514D" w:rsidR="009D74B1" w:rsidRPr="00263640" w:rsidRDefault="00C300FF" w:rsidP="00B44FAC">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w:t>
      </w:r>
      <w:r w:rsidR="00A33B51" w:rsidRPr="00263640">
        <w:rPr>
          <w:rFonts w:asciiTheme="majorEastAsia" w:eastAsiaTheme="majorEastAsia" w:hAnsiTheme="majorEastAsia" w:hint="eastAsia"/>
          <w:sz w:val="20"/>
          <w:szCs w:val="20"/>
        </w:rPr>
        <w:t>相談</w:t>
      </w:r>
      <w:r w:rsidR="0013320C" w:rsidRPr="00263640">
        <w:rPr>
          <w:rFonts w:asciiTheme="majorEastAsia" w:eastAsiaTheme="majorEastAsia" w:hAnsiTheme="majorEastAsia" w:hint="eastAsia"/>
          <w:sz w:val="20"/>
          <w:szCs w:val="20"/>
        </w:rPr>
        <w:t>対応</w:t>
      </w:r>
      <w:r w:rsidR="00614939" w:rsidRPr="00263640">
        <w:rPr>
          <w:rFonts w:asciiTheme="majorEastAsia" w:eastAsiaTheme="majorEastAsia" w:hAnsiTheme="majorEastAsia" w:hint="eastAsia"/>
          <w:sz w:val="20"/>
          <w:szCs w:val="20"/>
        </w:rPr>
        <w:t>及び転職支援</w:t>
      </w:r>
      <w:r w:rsidR="00512635" w:rsidRPr="00263640">
        <w:rPr>
          <w:rFonts w:asciiTheme="majorEastAsia" w:eastAsiaTheme="majorEastAsia" w:hAnsiTheme="majorEastAsia" w:hint="eastAsia"/>
          <w:sz w:val="20"/>
          <w:szCs w:val="20"/>
        </w:rPr>
        <w:t>の計画</w:t>
      </w:r>
      <w:r w:rsidR="00B226B7" w:rsidRPr="00263640">
        <w:rPr>
          <w:rFonts w:asciiTheme="majorEastAsia" w:eastAsiaTheme="majorEastAsia" w:hAnsiTheme="majorEastAsia"/>
          <w:sz w:val="20"/>
          <w:szCs w:val="20"/>
        </w:rPr>
        <w:br/>
      </w:r>
      <w:r w:rsidR="00B226B7" w:rsidRPr="00263640">
        <w:rPr>
          <w:rFonts w:asciiTheme="majorEastAsia" w:eastAsiaTheme="majorEastAsia" w:hAnsiTheme="majorEastAsia" w:hint="eastAsia"/>
          <w:sz w:val="20"/>
          <w:szCs w:val="20"/>
        </w:rPr>
        <w:t>（キャリア</w:t>
      </w:r>
      <w:r w:rsidR="00A33B51" w:rsidRPr="00263640">
        <w:rPr>
          <w:rFonts w:asciiTheme="majorEastAsia" w:eastAsiaTheme="majorEastAsia" w:hAnsiTheme="majorEastAsia" w:hint="eastAsia"/>
          <w:sz w:val="20"/>
          <w:szCs w:val="20"/>
        </w:rPr>
        <w:t>相談</w:t>
      </w:r>
      <w:r w:rsidR="00745722" w:rsidRPr="00263640">
        <w:rPr>
          <w:rFonts w:asciiTheme="majorEastAsia" w:eastAsiaTheme="majorEastAsia" w:hAnsiTheme="majorEastAsia" w:hint="eastAsia"/>
          <w:sz w:val="20"/>
          <w:szCs w:val="20"/>
        </w:rPr>
        <w:t>対応</w:t>
      </w:r>
      <w:r w:rsidR="00B226B7" w:rsidRPr="00263640">
        <w:rPr>
          <w:rFonts w:asciiTheme="majorEastAsia" w:eastAsiaTheme="majorEastAsia" w:hAnsiTheme="majorEastAsia" w:hint="eastAsia"/>
          <w:sz w:val="20"/>
          <w:szCs w:val="20"/>
        </w:rPr>
        <w:t>とは、</w:t>
      </w:r>
      <w:r w:rsidR="00E90C8D" w:rsidRPr="00263640">
        <w:rPr>
          <w:rFonts w:asciiTheme="majorEastAsia" w:eastAsiaTheme="majorEastAsia" w:hAnsiTheme="majorEastAsia" w:hint="eastAsia"/>
          <w:sz w:val="20"/>
          <w:szCs w:val="20"/>
        </w:rPr>
        <w:t>これまでの</w:t>
      </w:r>
      <w:r w:rsidR="00B226B7" w:rsidRPr="00263640">
        <w:rPr>
          <w:rFonts w:asciiTheme="majorEastAsia" w:eastAsiaTheme="majorEastAsia" w:hAnsiTheme="majorEastAsia" w:hint="eastAsia"/>
          <w:sz w:val="20"/>
          <w:szCs w:val="20"/>
        </w:rPr>
        <w:t>キャリアの棚卸</w:t>
      </w:r>
      <w:r w:rsidR="002B5824" w:rsidRPr="00263640">
        <w:rPr>
          <w:rFonts w:asciiTheme="majorEastAsia" w:eastAsiaTheme="majorEastAsia" w:hAnsiTheme="majorEastAsia" w:hint="eastAsia"/>
          <w:sz w:val="20"/>
          <w:szCs w:val="20"/>
        </w:rPr>
        <w:t>し</w:t>
      </w:r>
      <w:r w:rsidR="00B226B7" w:rsidRPr="00263640">
        <w:rPr>
          <w:rFonts w:asciiTheme="majorEastAsia" w:eastAsiaTheme="majorEastAsia" w:hAnsiTheme="majorEastAsia" w:hint="eastAsia"/>
          <w:sz w:val="20"/>
          <w:szCs w:val="20"/>
        </w:rPr>
        <w:t>、</w:t>
      </w:r>
      <w:r w:rsidR="00E90C8D" w:rsidRPr="00263640">
        <w:rPr>
          <w:rFonts w:asciiTheme="majorEastAsia" w:eastAsiaTheme="majorEastAsia" w:hAnsiTheme="majorEastAsia" w:hint="eastAsia"/>
          <w:sz w:val="20"/>
          <w:szCs w:val="20"/>
        </w:rPr>
        <w:t>本支援を通じて目指す</w:t>
      </w:r>
      <w:r w:rsidR="00B226B7" w:rsidRPr="00263640">
        <w:rPr>
          <w:rFonts w:asciiTheme="majorEastAsia" w:eastAsiaTheme="majorEastAsia" w:hAnsiTheme="majorEastAsia" w:hint="eastAsia"/>
          <w:sz w:val="20"/>
          <w:szCs w:val="20"/>
        </w:rPr>
        <w:t>キャリアゴールの設定、</w:t>
      </w:r>
      <w:r w:rsidR="00EF6CCC" w:rsidRPr="00263640">
        <w:rPr>
          <w:rFonts w:asciiTheme="majorEastAsia" w:eastAsiaTheme="majorEastAsia" w:hAnsiTheme="majorEastAsia" w:hint="eastAsia"/>
          <w:sz w:val="20"/>
          <w:szCs w:val="20"/>
        </w:rPr>
        <w:t>スキルの棚卸し、</w:t>
      </w:r>
      <w:r w:rsidR="007A0066" w:rsidRPr="00263640">
        <w:rPr>
          <w:rFonts w:asciiTheme="majorEastAsia" w:eastAsiaTheme="majorEastAsia" w:hAnsiTheme="majorEastAsia" w:hint="eastAsia"/>
          <w:sz w:val="20"/>
          <w:szCs w:val="20"/>
        </w:rPr>
        <w:t>リスキリング講座</w:t>
      </w:r>
      <w:r w:rsidR="00B226B7" w:rsidRPr="00263640">
        <w:rPr>
          <w:rFonts w:asciiTheme="majorEastAsia" w:eastAsiaTheme="majorEastAsia" w:hAnsiTheme="majorEastAsia" w:hint="eastAsia"/>
          <w:sz w:val="20"/>
          <w:szCs w:val="20"/>
        </w:rPr>
        <w:t>の検討</w:t>
      </w:r>
      <w:r w:rsidR="00004258" w:rsidRPr="00263640">
        <w:rPr>
          <w:rFonts w:asciiTheme="majorEastAsia" w:eastAsiaTheme="majorEastAsia" w:hAnsiTheme="majorEastAsia" w:hint="eastAsia"/>
          <w:sz w:val="20"/>
          <w:szCs w:val="20"/>
        </w:rPr>
        <w:t>及び</w:t>
      </w:r>
      <w:r w:rsidR="00003A0B" w:rsidRPr="00263640">
        <w:rPr>
          <w:rFonts w:asciiTheme="majorEastAsia" w:eastAsiaTheme="majorEastAsia" w:hAnsiTheme="majorEastAsia" w:hint="eastAsia"/>
          <w:sz w:val="20"/>
          <w:szCs w:val="20"/>
        </w:rPr>
        <w:t>リスキリング講座の</w:t>
      </w:r>
      <w:r w:rsidR="0038057A" w:rsidRPr="00263640">
        <w:rPr>
          <w:rFonts w:asciiTheme="majorEastAsia" w:eastAsiaTheme="majorEastAsia" w:hAnsiTheme="majorEastAsia" w:hint="eastAsia"/>
          <w:sz w:val="20"/>
          <w:szCs w:val="20"/>
        </w:rPr>
        <w:t>受講</w:t>
      </w:r>
      <w:r w:rsidR="00B226B7" w:rsidRPr="00263640">
        <w:rPr>
          <w:rFonts w:asciiTheme="majorEastAsia" w:eastAsiaTheme="majorEastAsia" w:hAnsiTheme="majorEastAsia" w:hint="eastAsia"/>
          <w:sz w:val="20"/>
          <w:szCs w:val="20"/>
        </w:rPr>
        <w:t>進捗</w:t>
      </w:r>
      <w:r w:rsidR="00DB717A" w:rsidRPr="00263640">
        <w:rPr>
          <w:rFonts w:asciiTheme="majorEastAsia" w:eastAsiaTheme="majorEastAsia" w:hAnsiTheme="majorEastAsia" w:hint="eastAsia"/>
          <w:sz w:val="20"/>
          <w:szCs w:val="20"/>
        </w:rPr>
        <w:t>・修了</w:t>
      </w:r>
      <w:r w:rsidR="00B226B7" w:rsidRPr="00263640">
        <w:rPr>
          <w:rFonts w:asciiTheme="majorEastAsia" w:eastAsiaTheme="majorEastAsia" w:hAnsiTheme="majorEastAsia" w:hint="eastAsia"/>
          <w:sz w:val="20"/>
          <w:szCs w:val="20"/>
        </w:rPr>
        <w:t>確認を指す</w:t>
      </w:r>
      <w:r w:rsidR="00614939" w:rsidRPr="00263640">
        <w:rPr>
          <w:rFonts w:asciiTheme="majorEastAsia" w:eastAsiaTheme="majorEastAsia" w:hAnsiTheme="majorEastAsia" w:hint="eastAsia"/>
          <w:sz w:val="20"/>
          <w:szCs w:val="20"/>
        </w:rPr>
        <w:t>。また、転職支援とは転職準備支援及び職業紹介を指す。</w:t>
      </w:r>
      <w:r w:rsidR="00B226B7" w:rsidRPr="00263640">
        <w:rPr>
          <w:rFonts w:asciiTheme="majorEastAsia" w:eastAsiaTheme="majorEastAsia" w:hAnsiTheme="majorEastAsia" w:hint="eastAsia"/>
          <w:sz w:val="20"/>
          <w:szCs w:val="20"/>
        </w:rPr>
        <w:t>）</w:t>
      </w:r>
      <w:r w:rsidR="00B226B7" w:rsidRPr="00263640">
        <w:rPr>
          <w:rFonts w:asciiTheme="majorEastAsia" w:eastAsiaTheme="majorEastAsia" w:hAnsiTheme="majorEastAsia"/>
          <w:sz w:val="20"/>
          <w:szCs w:val="20"/>
        </w:rPr>
        <w:br/>
      </w:r>
    </w:p>
    <w:p w14:paraId="6AD9B779" w14:textId="1AADA11A" w:rsidR="00B86331" w:rsidRPr="00263640" w:rsidRDefault="00B86331" w:rsidP="003D0E5B">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キャリア相談対応及び転職支援の実施方法・内容</w:t>
      </w:r>
    </w:p>
    <w:p w14:paraId="08BFBAA8" w14:textId="15DC7D84" w:rsidR="00B86331" w:rsidRPr="00263640" w:rsidRDefault="00B86331" w:rsidP="00B86331">
      <w:pPr>
        <w:pStyle w:val="afa"/>
        <w:ind w:leftChars="0" w:left="720"/>
        <w:rPr>
          <w:rFonts w:asciiTheme="majorEastAsia" w:eastAsiaTheme="majorEastAsia" w:hAnsiTheme="majorEastAsia"/>
          <w:bCs/>
          <w:sz w:val="20"/>
          <w:szCs w:val="20"/>
        </w:rPr>
      </w:pPr>
      <w:r w:rsidRPr="00263640">
        <w:rPr>
          <w:rFonts w:asciiTheme="majorEastAsia" w:eastAsiaTheme="majorEastAsia" w:hAnsiTheme="majorEastAsia" w:cs="ＭＳ 明朝" w:hint="eastAsia"/>
          <w:bCs/>
          <w:sz w:val="20"/>
          <w:szCs w:val="20"/>
          <w:u w:val="wave"/>
        </w:rPr>
        <w:t>※別添</w:t>
      </w:r>
      <w:r w:rsidR="00D642FC" w:rsidRPr="00263640">
        <w:rPr>
          <w:rFonts w:asciiTheme="majorEastAsia" w:eastAsiaTheme="majorEastAsia" w:hAnsiTheme="majorEastAsia" w:cs="ＭＳ 明朝" w:hint="eastAsia"/>
          <w:bCs/>
          <w:sz w:val="20"/>
          <w:szCs w:val="20"/>
          <w:u w:val="wave"/>
        </w:rPr>
        <w:t>３</w:t>
      </w:r>
      <w:r w:rsidR="0048111D" w:rsidRPr="00263640">
        <w:rPr>
          <w:rFonts w:asciiTheme="majorEastAsia" w:eastAsiaTheme="majorEastAsia" w:hAnsiTheme="majorEastAsia" w:cs="ＭＳ 明朝" w:hint="eastAsia"/>
          <w:bCs/>
          <w:sz w:val="20"/>
          <w:szCs w:val="20"/>
          <w:u w:val="wave"/>
        </w:rPr>
        <w:t>_</w:t>
      </w:r>
      <w:r w:rsidRPr="00263640">
        <w:rPr>
          <w:rFonts w:asciiTheme="majorEastAsia" w:eastAsiaTheme="majorEastAsia" w:hAnsiTheme="majorEastAsia" w:cs="ＭＳ 明朝" w:hint="eastAsia"/>
          <w:bCs/>
          <w:sz w:val="20"/>
          <w:szCs w:val="20"/>
          <w:u w:val="wave"/>
        </w:rPr>
        <w:t>キャリア相談対応</w:t>
      </w:r>
      <w:r w:rsidR="00003A0B" w:rsidRPr="00263640">
        <w:rPr>
          <w:rFonts w:asciiTheme="majorEastAsia" w:eastAsiaTheme="majorEastAsia" w:hAnsiTheme="majorEastAsia" w:cs="ＭＳ 明朝" w:hint="eastAsia"/>
          <w:bCs/>
          <w:sz w:val="20"/>
          <w:szCs w:val="20"/>
          <w:u w:val="wave"/>
        </w:rPr>
        <w:t>・</w:t>
      </w:r>
      <w:r w:rsidRPr="00263640">
        <w:rPr>
          <w:rFonts w:asciiTheme="majorEastAsia" w:eastAsiaTheme="majorEastAsia" w:hAnsiTheme="majorEastAsia" w:cs="ＭＳ 明朝" w:hint="eastAsia"/>
          <w:bCs/>
          <w:sz w:val="20"/>
          <w:szCs w:val="20"/>
          <w:u w:val="wave"/>
        </w:rPr>
        <w:t>転職支援の実施方法・内容に記載</w:t>
      </w:r>
    </w:p>
    <w:p w14:paraId="4B68C83D" w14:textId="6EB6CD67" w:rsidR="00B86331" w:rsidRPr="00263640" w:rsidRDefault="00B86331" w:rsidP="00B86331">
      <w:pPr>
        <w:pStyle w:val="afa"/>
        <w:widowControl/>
        <w:ind w:leftChars="0" w:left="720"/>
        <w:rPr>
          <w:rFonts w:asciiTheme="majorEastAsia" w:eastAsiaTheme="majorEastAsia" w:hAnsiTheme="majorEastAsia"/>
          <w:sz w:val="20"/>
          <w:szCs w:val="20"/>
        </w:rPr>
      </w:pPr>
    </w:p>
    <w:p w14:paraId="3C54F845" w14:textId="239E1E0C" w:rsidR="00B86331" w:rsidRPr="00263640" w:rsidRDefault="00B86331" w:rsidP="003D0E5B">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キャリア相談対応及び転職支援の専門体制</w:t>
      </w:r>
    </w:p>
    <w:p w14:paraId="31130B27" w14:textId="18BD6B4A" w:rsidR="00B86331" w:rsidRPr="00263640" w:rsidRDefault="00B86331" w:rsidP="00B86331">
      <w:pPr>
        <w:pStyle w:val="afa"/>
        <w:ind w:leftChars="0" w:left="720"/>
        <w:rPr>
          <w:rFonts w:asciiTheme="majorEastAsia" w:eastAsiaTheme="majorEastAsia" w:hAnsiTheme="majorEastAsia"/>
          <w:bCs/>
          <w:sz w:val="20"/>
          <w:szCs w:val="20"/>
        </w:rPr>
      </w:pPr>
      <w:r w:rsidRPr="00263640">
        <w:rPr>
          <w:rFonts w:asciiTheme="majorEastAsia" w:eastAsiaTheme="majorEastAsia" w:hAnsiTheme="majorEastAsia" w:cs="ＭＳ 明朝" w:hint="eastAsia"/>
          <w:bCs/>
          <w:sz w:val="20"/>
          <w:szCs w:val="20"/>
          <w:u w:val="wave"/>
        </w:rPr>
        <w:t>※別添</w:t>
      </w:r>
      <w:r w:rsidR="00D642FC" w:rsidRPr="00263640">
        <w:rPr>
          <w:rFonts w:asciiTheme="majorEastAsia" w:eastAsiaTheme="majorEastAsia" w:hAnsiTheme="majorEastAsia" w:cs="ＭＳ 明朝" w:hint="eastAsia"/>
          <w:bCs/>
          <w:sz w:val="20"/>
          <w:szCs w:val="20"/>
          <w:u w:val="wave"/>
        </w:rPr>
        <w:t>４</w:t>
      </w:r>
      <w:r w:rsidR="0048111D" w:rsidRPr="00263640">
        <w:rPr>
          <w:rFonts w:asciiTheme="majorEastAsia" w:eastAsiaTheme="majorEastAsia" w:hAnsiTheme="majorEastAsia" w:cs="ＭＳ 明朝" w:hint="eastAsia"/>
          <w:bCs/>
          <w:sz w:val="20"/>
          <w:szCs w:val="20"/>
          <w:u w:val="wave"/>
        </w:rPr>
        <w:t>_</w:t>
      </w:r>
      <w:r w:rsidRPr="00263640">
        <w:rPr>
          <w:rFonts w:asciiTheme="majorEastAsia" w:eastAsiaTheme="majorEastAsia" w:hAnsiTheme="majorEastAsia" w:cs="ＭＳ 明朝" w:hint="eastAsia"/>
          <w:bCs/>
          <w:sz w:val="20"/>
          <w:szCs w:val="20"/>
          <w:u w:val="wave"/>
        </w:rPr>
        <w:t>キャリア相談対応</w:t>
      </w:r>
      <w:r w:rsidR="00003A0B" w:rsidRPr="00263640">
        <w:rPr>
          <w:rFonts w:asciiTheme="majorEastAsia" w:eastAsiaTheme="majorEastAsia" w:hAnsiTheme="majorEastAsia" w:cs="ＭＳ 明朝" w:hint="eastAsia"/>
          <w:bCs/>
          <w:sz w:val="20"/>
          <w:szCs w:val="20"/>
          <w:u w:val="wave"/>
        </w:rPr>
        <w:t>・</w:t>
      </w:r>
      <w:r w:rsidRPr="00263640">
        <w:rPr>
          <w:rFonts w:asciiTheme="majorEastAsia" w:eastAsiaTheme="majorEastAsia" w:hAnsiTheme="majorEastAsia" w:cs="ＭＳ 明朝" w:hint="eastAsia"/>
          <w:bCs/>
          <w:sz w:val="20"/>
          <w:szCs w:val="20"/>
          <w:u w:val="wave"/>
        </w:rPr>
        <w:t>転職支援を担う専門体制に記載</w:t>
      </w:r>
    </w:p>
    <w:p w14:paraId="00F2A56C" w14:textId="03F37A72" w:rsidR="00B86331" w:rsidRDefault="00CC52C8" w:rsidP="00B86331">
      <w:pPr>
        <w:pStyle w:val="afa"/>
        <w:widowControl/>
        <w:ind w:leftChars="0" w:left="720"/>
        <w:rPr>
          <w:rFonts w:asciiTheme="majorEastAsia" w:eastAsiaTheme="majorEastAsia" w:hAnsiTheme="majorEastAsia"/>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692032" behindDoc="0" locked="0" layoutInCell="1" allowOverlap="1" wp14:anchorId="359C6D68" wp14:editId="384B624D">
                <wp:simplePos x="0" y="0"/>
                <wp:positionH relativeFrom="margin">
                  <wp:posOffset>3244850</wp:posOffset>
                </wp:positionH>
                <wp:positionV relativeFrom="paragraph">
                  <wp:posOffset>85725</wp:posOffset>
                </wp:positionV>
                <wp:extent cx="2889250" cy="805180"/>
                <wp:effectExtent l="0" t="0" r="25400" b="223520"/>
                <wp:wrapNone/>
                <wp:docPr id="14" name="Speech Bubble: Rectangle with Corners Rounded 14"/>
                <wp:cNvGraphicFramePr/>
                <a:graphic xmlns:a="http://schemas.openxmlformats.org/drawingml/2006/main">
                  <a:graphicData uri="http://schemas.microsoft.com/office/word/2010/wordprocessingShape">
                    <wps:wsp>
                      <wps:cNvSpPr/>
                      <wps:spPr>
                        <a:xfrm>
                          <a:off x="0" y="0"/>
                          <a:ext cx="2889250" cy="805180"/>
                        </a:xfrm>
                        <a:prstGeom prst="wedgeRoundRectCallout">
                          <a:avLst>
                            <a:gd name="adj1" fmla="val -36883"/>
                            <a:gd name="adj2" fmla="val 73950"/>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608C9B" w14:textId="77777777" w:rsidR="002E4948" w:rsidRPr="00B86331" w:rsidRDefault="002E4948" w:rsidP="002E4948">
                            <w:pPr>
                              <w:spacing w:line="200" w:lineRule="exact"/>
                              <w:contextualSpacing/>
                              <w:jc w:val="left"/>
                              <w:rPr>
                                <w:rFonts w:ascii="ＭＳ ゴシック" w:eastAsia="ＭＳ ゴシック" w:hAnsi="ＭＳ ゴシック"/>
                                <w:color w:val="FF0000"/>
                                <w:sz w:val="18"/>
                                <w:szCs w:val="18"/>
                              </w:rPr>
                            </w:pPr>
                            <w:r w:rsidRPr="00B86331">
                              <w:rPr>
                                <w:rFonts w:ascii="ＭＳ ゴシック" w:eastAsia="ＭＳ ゴシック" w:hAnsi="ＭＳ ゴシック" w:hint="eastAsia"/>
                                <w:color w:val="FF0000"/>
                                <w:sz w:val="18"/>
                                <w:szCs w:val="18"/>
                              </w:rPr>
                              <w:t>キャリアの棚卸やキャリアゴールの設定、スキルの棚卸し、</w:t>
                            </w:r>
                            <w:r>
                              <w:rPr>
                                <w:rFonts w:ascii="ＭＳ ゴシック" w:eastAsia="ＭＳ ゴシック" w:hAnsi="ＭＳ ゴシック" w:hint="eastAsia"/>
                                <w:color w:val="FF0000"/>
                                <w:sz w:val="18"/>
                                <w:szCs w:val="18"/>
                              </w:rPr>
                              <w:t>リスキリング講座</w:t>
                            </w:r>
                            <w:r w:rsidRPr="00B86331">
                              <w:rPr>
                                <w:rFonts w:ascii="ＭＳ ゴシック" w:eastAsia="ＭＳ ゴシック" w:hAnsi="ＭＳ ゴシック" w:hint="eastAsia"/>
                                <w:color w:val="FF0000"/>
                                <w:sz w:val="18"/>
                                <w:szCs w:val="18"/>
                              </w:rPr>
                              <w:t>の検討、</w:t>
                            </w:r>
                            <w:r>
                              <w:rPr>
                                <w:rFonts w:ascii="ＭＳ ゴシック" w:eastAsia="ＭＳ ゴシック" w:hAnsi="ＭＳ ゴシック" w:hint="eastAsia"/>
                                <w:color w:val="FF0000"/>
                                <w:sz w:val="18"/>
                                <w:szCs w:val="18"/>
                              </w:rPr>
                              <w:t>リスキリング講座の受講</w:t>
                            </w:r>
                            <w:r w:rsidRPr="00B86331">
                              <w:rPr>
                                <w:rFonts w:ascii="ＭＳ ゴシック" w:eastAsia="ＭＳ ゴシック" w:hAnsi="ＭＳ ゴシック" w:hint="eastAsia"/>
                                <w:color w:val="FF0000"/>
                                <w:sz w:val="18"/>
                                <w:szCs w:val="18"/>
                              </w:rPr>
                              <w:t>進捗管理・修了確認</w:t>
                            </w:r>
                            <w:r>
                              <w:rPr>
                                <w:rFonts w:ascii="ＭＳ ゴシック" w:eastAsia="ＭＳ ゴシック" w:hAnsi="ＭＳ ゴシック" w:hint="eastAsia"/>
                                <w:color w:val="FF0000"/>
                                <w:sz w:val="18"/>
                                <w:szCs w:val="18"/>
                              </w:rPr>
                              <w:t>等</w:t>
                            </w:r>
                            <w:r w:rsidRPr="00B86331">
                              <w:rPr>
                                <w:rFonts w:ascii="ＭＳ ゴシック" w:eastAsia="ＭＳ ゴシック" w:hAnsi="ＭＳ ゴシック" w:hint="eastAsia"/>
                                <w:color w:val="FF0000"/>
                                <w:sz w:val="18"/>
                                <w:szCs w:val="18"/>
                              </w:rPr>
                              <w:t>の質を</w:t>
                            </w:r>
                            <w:r>
                              <w:rPr>
                                <w:rFonts w:ascii="ＭＳ ゴシック" w:eastAsia="ＭＳ ゴシック" w:hAnsi="ＭＳ ゴシック" w:hint="eastAsia"/>
                                <w:color w:val="FF0000"/>
                                <w:sz w:val="18"/>
                                <w:szCs w:val="18"/>
                              </w:rPr>
                              <w:t>高める</w:t>
                            </w:r>
                            <w:r w:rsidRPr="00B86331">
                              <w:rPr>
                                <w:rFonts w:ascii="ＭＳ ゴシック" w:eastAsia="ＭＳ ゴシック" w:hAnsi="ＭＳ ゴシック" w:hint="eastAsia"/>
                                <w:color w:val="FF0000"/>
                                <w:sz w:val="18"/>
                                <w:szCs w:val="18"/>
                              </w:rPr>
                              <w:t>上で、本事業における特徴や工夫が果たす役割を具体的にご記入ください。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9C6D68" id="Speech Bubble: Rectangle with Corners Rounded 14" o:spid="_x0000_s1030" type="#_x0000_t62" style="position:absolute;left:0;text-align:left;margin-left:255.5pt;margin-top:6.75pt;width:227.5pt;height:63.4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" adj="2833,26773" fillcolor="white [3212]" strokecolor="black [3213]" strokeweight=".25pt">
                <v:textbox>
                  <w:txbxContent>
                    <w:p w14:paraId="19608C9B" w14:textId="77777777" w:rsidR="002E4948" w:rsidRPr="00B86331" w:rsidRDefault="002E4948" w:rsidP="002E4948">
                      <w:pPr>
                        <w:spacing w:line="200" w:lineRule="exact"/>
                        <w:contextualSpacing/>
                        <w:jc w:val="left"/>
                        <w:rPr>
                          <w:rFonts w:ascii="ＭＳ ゴシック" w:eastAsia="ＭＳ ゴシック" w:hAnsi="ＭＳ ゴシック"/>
                          <w:color w:val="FF0000"/>
                          <w:sz w:val="18"/>
                          <w:szCs w:val="18"/>
                        </w:rPr>
                      </w:pPr>
                      <w:r w:rsidRPr="00B86331">
                        <w:rPr>
                          <w:rFonts w:ascii="ＭＳ ゴシック" w:eastAsia="ＭＳ ゴシック" w:hAnsi="ＭＳ ゴシック" w:hint="eastAsia"/>
                          <w:color w:val="FF0000"/>
                          <w:sz w:val="18"/>
                          <w:szCs w:val="18"/>
                        </w:rPr>
                        <w:t>キャリアの棚卸やキャリアゴールの設定、スキルの棚卸し、</w:t>
                      </w:r>
                      <w:r>
                        <w:rPr>
                          <w:rFonts w:ascii="ＭＳ ゴシック" w:eastAsia="ＭＳ ゴシック" w:hAnsi="ＭＳ ゴシック" w:hint="eastAsia"/>
                          <w:color w:val="FF0000"/>
                          <w:sz w:val="18"/>
                          <w:szCs w:val="18"/>
                        </w:rPr>
                        <w:t>リスキリング講座</w:t>
                      </w:r>
                      <w:r w:rsidRPr="00B86331">
                        <w:rPr>
                          <w:rFonts w:ascii="ＭＳ ゴシック" w:eastAsia="ＭＳ ゴシック" w:hAnsi="ＭＳ ゴシック" w:hint="eastAsia"/>
                          <w:color w:val="FF0000"/>
                          <w:sz w:val="18"/>
                          <w:szCs w:val="18"/>
                        </w:rPr>
                        <w:t>の検討、</w:t>
                      </w:r>
                      <w:r>
                        <w:rPr>
                          <w:rFonts w:ascii="ＭＳ ゴシック" w:eastAsia="ＭＳ ゴシック" w:hAnsi="ＭＳ ゴシック" w:hint="eastAsia"/>
                          <w:color w:val="FF0000"/>
                          <w:sz w:val="18"/>
                          <w:szCs w:val="18"/>
                        </w:rPr>
                        <w:t>リスキリング講座の受講</w:t>
                      </w:r>
                      <w:r w:rsidRPr="00B86331">
                        <w:rPr>
                          <w:rFonts w:ascii="ＭＳ ゴシック" w:eastAsia="ＭＳ ゴシック" w:hAnsi="ＭＳ ゴシック" w:hint="eastAsia"/>
                          <w:color w:val="FF0000"/>
                          <w:sz w:val="18"/>
                          <w:szCs w:val="18"/>
                        </w:rPr>
                        <w:t>進捗管理・修了確認</w:t>
                      </w:r>
                      <w:r>
                        <w:rPr>
                          <w:rFonts w:ascii="ＭＳ ゴシック" w:eastAsia="ＭＳ ゴシック" w:hAnsi="ＭＳ ゴシック" w:hint="eastAsia"/>
                          <w:color w:val="FF0000"/>
                          <w:sz w:val="18"/>
                          <w:szCs w:val="18"/>
                        </w:rPr>
                        <w:t>等</w:t>
                      </w:r>
                      <w:r w:rsidRPr="00B86331">
                        <w:rPr>
                          <w:rFonts w:ascii="ＭＳ ゴシック" w:eastAsia="ＭＳ ゴシック" w:hAnsi="ＭＳ ゴシック" w:hint="eastAsia"/>
                          <w:color w:val="FF0000"/>
                          <w:sz w:val="18"/>
                          <w:szCs w:val="18"/>
                        </w:rPr>
                        <w:t>の質を</w:t>
                      </w:r>
                      <w:r>
                        <w:rPr>
                          <w:rFonts w:ascii="ＭＳ ゴシック" w:eastAsia="ＭＳ ゴシック" w:hAnsi="ＭＳ ゴシック" w:hint="eastAsia"/>
                          <w:color w:val="FF0000"/>
                          <w:sz w:val="18"/>
                          <w:szCs w:val="18"/>
                        </w:rPr>
                        <w:t>高める</w:t>
                      </w:r>
                      <w:r w:rsidRPr="00B86331">
                        <w:rPr>
                          <w:rFonts w:ascii="ＭＳ ゴシック" w:eastAsia="ＭＳ ゴシック" w:hAnsi="ＭＳ ゴシック" w:hint="eastAsia"/>
                          <w:color w:val="FF0000"/>
                          <w:sz w:val="18"/>
                          <w:szCs w:val="18"/>
                        </w:rPr>
                        <w:t>上で、本事業における特徴や工夫が果たす役割を具体的にご記入ください。</w:t>
                      </w:r>
                    </w:p>
                  </w:txbxContent>
                </v:textbox>
                <w10:wrap anchorx="margin"/>
              </v:shape>
            </w:pict>
          </mc:Fallback>
        </mc:AlternateContent>
      </w:r>
    </w:p>
    <w:p w14:paraId="29E435E3" w14:textId="3D19680C" w:rsidR="00CC52C8" w:rsidRDefault="00CC52C8" w:rsidP="00B86331">
      <w:pPr>
        <w:pStyle w:val="afa"/>
        <w:widowControl/>
        <w:ind w:leftChars="0" w:left="720"/>
        <w:rPr>
          <w:rFonts w:asciiTheme="majorEastAsia" w:eastAsiaTheme="majorEastAsia" w:hAnsiTheme="majorEastAsia"/>
          <w:sz w:val="20"/>
          <w:szCs w:val="20"/>
        </w:rPr>
      </w:pPr>
    </w:p>
    <w:p w14:paraId="12B959E5" w14:textId="6BBA6F3F" w:rsidR="00CC52C8" w:rsidRDefault="00CC52C8" w:rsidP="00B86331">
      <w:pPr>
        <w:pStyle w:val="afa"/>
        <w:widowControl/>
        <w:ind w:leftChars="0" w:left="720"/>
        <w:rPr>
          <w:rFonts w:asciiTheme="majorEastAsia" w:eastAsiaTheme="majorEastAsia" w:hAnsiTheme="majorEastAsia"/>
          <w:sz w:val="20"/>
          <w:szCs w:val="20"/>
        </w:rPr>
      </w:pPr>
    </w:p>
    <w:p w14:paraId="6A4AA18B" w14:textId="4C2453CC" w:rsidR="00CC52C8" w:rsidRDefault="00CC52C8" w:rsidP="00B86331">
      <w:pPr>
        <w:pStyle w:val="afa"/>
        <w:widowControl/>
        <w:ind w:leftChars="0" w:left="720"/>
        <w:rPr>
          <w:rFonts w:asciiTheme="majorEastAsia" w:eastAsiaTheme="majorEastAsia" w:hAnsiTheme="majorEastAsia"/>
          <w:sz w:val="20"/>
          <w:szCs w:val="20"/>
        </w:rPr>
      </w:pPr>
    </w:p>
    <w:p w14:paraId="28AF8E14" w14:textId="77777777" w:rsidR="00CC52C8" w:rsidRPr="00263640" w:rsidRDefault="00CC52C8" w:rsidP="00B86331">
      <w:pPr>
        <w:pStyle w:val="afa"/>
        <w:widowControl/>
        <w:ind w:leftChars="0" w:left="720"/>
        <w:rPr>
          <w:rFonts w:asciiTheme="majorEastAsia" w:eastAsiaTheme="majorEastAsia" w:hAnsiTheme="majorEastAsia"/>
          <w:sz w:val="20"/>
          <w:szCs w:val="20"/>
        </w:rPr>
      </w:pPr>
    </w:p>
    <w:p w14:paraId="77E3F728" w14:textId="6B51A671" w:rsidR="00EE4112" w:rsidRPr="00263640" w:rsidRDefault="003D0E5B" w:rsidP="0057494B">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w:t>
      </w:r>
      <w:r w:rsidR="0005325F" w:rsidRPr="00263640">
        <w:rPr>
          <w:rFonts w:asciiTheme="majorEastAsia" w:eastAsiaTheme="majorEastAsia" w:hAnsiTheme="majorEastAsia" w:hint="eastAsia"/>
          <w:sz w:val="20"/>
          <w:szCs w:val="20"/>
        </w:rPr>
        <w:t>相談対応</w:t>
      </w:r>
      <w:r w:rsidRPr="00263640">
        <w:rPr>
          <w:rFonts w:asciiTheme="majorEastAsia" w:eastAsiaTheme="majorEastAsia" w:hAnsiTheme="majorEastAsia" w:hint="eastAsia"/>
          <w:sz w:val="20"/>
          <w:szCs w:val="20"/>
        </w:rPr>
        <w:t>の質を高める工夫</w:t>
      </w:r>
    </w:p>
    <w:p w14:paraId="5C77C209" w14:textId="567748A5" w:rsidR="00EE4112" w:rsidRPr="00263640" w:rsidRDefault="00CC52C8" w:rsidP="00263640">
      <w:pPr>
        <w:pStyle w:val="afa"/>
        <w:widowControl/>
        <w:ind w:leftChars="0" w:left="720"/>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r w:rsidRPr="00BD7AE5">
        <w:rPr>
          <w:rFonts w:asciiTheme="majorEastAsia" w:eastAsiaTheme="majorEastAsia" w:hAnsiTheme="majorEastAsia" w:hint="eastAsia"/>
          <w:color w:val="FF0000"/>
          <w:sz w:val="20"/>
          <w:szCs w:val="20"/>
        </w:rPr>
        <w:t>リスキリング開始までに対面での面談を</w:t>
      </w:r>
      <w:r>
        <w:rPr>
          <w:rFonts w:asciiTheme="majorEastAsia" w:eastAsiaTheme="majorEastAsia" w:hAnsiTheme="majorEastAsia" w:hint="eastAsia"/>
          <w:color w:val="FF0000"/>
          <w:sz w:val="20"/>
          <w:szCs w:val="20"/>
        </w:rPr>
        <w:t>４</w:t>
      </w:r>
      <w:r w:rsidRPr="00BD7AE5">
        <w:rPr>
          <w:rFonts w:asciiTheme="majorEastAsia" w:eastAsiaTheme="majorEastAsia" w:hAnsiTheme="majorEastAsia" w:hint="eastAsia"/>
          <w:color w:val="FF0000"/>
          <w:sz w:val="20"/>
          <w:szCs w:val="20"/>
        </w:rPr>
        <w:t>回・計</w:t>
      </w:r>
      <w:r>
        <w:rPr>
          <w:rFonts w:asciiTheme="majorEastAsia" w:eastAsiaTheme="majorEastAsia" w:hAnsiTheme="majorEastAsia" w:hint="eastAsia"/>
          <w:color w:val="FF0000"/>
          <w:sz w:val="20"/>
          <w:szCs w:val="20"/>
        </w:rPr>
        <w:t>４</w:t>
      </w:r>
      <w:r w:rsidRPr="00BD7AE5">
        <w:rPr>
          <w:rFonts w:asciiTheme="majorEastAsia" w:eastAsiaTheme="majorEastAsia" w:hAnsiTheme="majorEastAsia" w:hint="eastAsia"/>
          <w:color w:val="FF0000"/>
          <w:sz w:val="20"/>
          <w:szCs w:val="20"/>
        </w:rPr>
        <w:t>時間程度と比較的長時間実施し、毎回の面談で宿題を課すことで、キャリアゴールの自律的な設定を促し、転職先の業界・業種及びそれに基づくリスキリング講座の選択を本人に伴走しながら進めていく。</w:t>
      </w:r>
      <w:r w:rsidRPr="00BD7AE5">
        <w:rPr>
          <w:rFonts w:asciiTheme="majorEastAsia" w:eastAsiaTheme="majorEastAsia" w:hAnsiTheme="majorEastAsia"/>
          <w:color w:val="FF0000"/>
          <w:sz w:val="20"/>
          <w:szCs w:val="20"/>
        </w:rPr>
        <w:br/>
      </w:r>
      <w:r w:rsidRPr="00BD7AE5">
        <w:rPr>
          <w:rFonts w:asciiTheme="majorEastAsia" w:eastAsiaTheme="majorEastAsia" w:hAnsiTheme="majorEastAsia" w:hint="eastAsia"/>
          <w:color w:val="FF0000"/>
          <w:sz w:val="20"/>
          <w:szCs w:val="20"/>
        </w:rPr>
        <w:t xml:space="preserve">　また、リスキリング開始後は、月</w:t>
      </w:r>
      <w:r>
        <w:rPr>
          <w:rFonts w:asciiTheme="majorEastAsia" w:eastAsiaTheme="majorEastAsia" w:hAnsiTheme="majorEastAsia" w:hint="eastAsia"/>
          <w:color w:val="FF0000"/>
          <w:sz w:val="20"/>
          <w:szCs w:val="20"/>
        </w:rPr>
        <w:t>１</w:t>
      </w:r>
      <w:r w:rsidRPr="00BD7AE5">
        <w:rPr>
          <w:rFonts w:asciiTheme="majorEastAsia" w:eastAsiaTheme="majorEastAsia" w:hAnsiTheme="majorEastAsia" w:hint="eastAsia"/>
          <w:color w:val="FF0000"/>
          <w:sz w:val="20"/>
          <w:szCs w:val="20"/>
        </w:rPr>
        <w:t>回の面談のほかに適宜チャットでのやり取りを行うことで、利用者の受講進捗を綿密に把握し、個人に合ったモチベーション管理・アドバイスを行うほか、リスキリング開始前から利用者の意向に変更があった場合でも柔軟に対応できるようにする。</w:t>
      </w:r>
      <w:r>
        <w:rPr>
          <w:rFonts w:asciiTheme="majorEastAsia" w:eastAsiaTheme="majorEastAsia" w:hAnsiTheme="majorEastAsia"/>
          <w:color w:val="FF0000"/>
          <w:sz w:val="20"/>
          <w:szCs w:val="20"/>
        </w:rPr>
        <w:br/>
      </w:r>
      <w:r>
        <w:rPr>
          <w:rFonts w:asciiTheme="majorEastAsia" w:eastAsiaTheme="majorEastAsia" w:hAnsiTheme="majorEastAsia" w:hint="eastAsia"/>
          <w:color w:val="FF0000"/>
          <w:sz w:val="20"/>
          <w:szCs w:val="20"/>
        </w:rPr>
        <w:lastRenderedPageBreak/>
        <w:t xml:space="preserve">　</w:t>
      </w:r>
      <w:r w:rsidRPr="00446007">
        <w:rPr>
          <w:rFonts w:asciiTheme="majorEastAsia" w:eastAsiaTheme="majorEastAsia" w:hAnsiTheme="majorEastAsia" w:hint="eastAsia"/>
          <w:color w:val="FF0000"/>
          <w:sz w:val="20"/>
          <w:szCs w:val="20"/>
        </w:rPr>
        <w:t>上記を実現しながら成果目標を達成するため、事業開始時点では従事者○名で対応する予定である。</w:t>
      </w:r>
    </w:p>
    <w:p w14:paraId="0FC88EB0" w14:textId="392ABA36" w:rsidR="00B86331" w:rsidRPr="00263640" w:rsidRDefault="00CC52C8" w:rsidP="00823506">
      <w:pPr>
        <w:pStyle w:val="afa"/>
        <w:widowControl/>
        <w:ind w:leftChars="0" w:left="720"/>
        <w:rPr>
          <w:rFonts w:asciiTheme="majorEastAsia" w:eastAsiaTheme="majorEastAsia" w:hAnsiTheme="majorEastAsia"/>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694080" behindDoc="0" locked="0" layoutInCell="1" allowOverlap="1" wp14:anchorId="0A70E6F2" wp14:editId="785D730B">
                <wp:simplePos x="0" y="0"/>
                <wp:positionH relativeFrom="margin">
                  <wp:posOffset>2349500</wp:posOffset>
                </wp:positionH>
                <wp:positionV relativeFrom="paragraph">
                  <wp:posOffset>-635</wp:posOffset>
                </wp:positionV>
                <wp:extent cx="2268220" cy="594995"/>
                <wp:effectExtent l="0" t="0" r="17780" b="224155"/>
                <wp:wrapNone/>
                <wp:docPr id="26" name="Speech Bubble: Rectangle with Corners Rounded 26"/>
                <wp:cNvGraphicFramePr/>
                <a:graphic xmlns:a="http://schemas.openxmlformats.org/drawingml/2006/main">
                  <a:graphicData uri="http://schemas.microsoft.com/office/word/2010/wordprocessingShape">
                    <wps:wsp>
                      <wps:cNvSpPr/>
                      <wps:spPr>
                        <a:xfrm>
                          <a:off x="0" y="0"/>
                          <a:ext cx="2268220" cy="594995"/>
                        </a:xfrm>
                        <a:prstGeom prst="wedgeRoundRectCallout">
                          <a:avLst>
                            <a:gd name="adj1" fmla="val -26491"/>
                            <a:gd name="adj2" fmla="val 8242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68C9FE" w14:textId="77777777" w:rsidR="00CC52C8" w:rsidRPr="006C64D9" w:rsidRDefault="00CC52C8" w:rsidP="00CC52C8">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転職などの質を上げる上で、本事業における特徴や工夫が果たす役割を具体的にご記入ください。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0E6F2" id="Speech Bubble: Rectangle with Corners Rounded 26" o:spid="_x0000_s1031" type="#_x0000_t62" style="position:absolute;left:0;text-align:left;margin-left:185pt;margin-top:-.05pt;width:178.6pt;height:46.8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" adj="5078,28604" fillcolor="white [3212]" strokecolor="black [3213]" strokeweight=".25pt">
                <v:textbox>
                  <w:txbxContent>
                    <w:p w14:paraId="1D68C9FE" w14:textId="77777777" w:rsidR="00CC52C8" w:rsidRPr="006C64D9" w:rsidRDefault="00CC52C8" w:rsidP="00CC52C8">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転職などの質を上げる上で、本事業における特徴や工夫が果たす役割を具体的にご記入ください。</w:t>
                      </w:r>
                    </w:p>
                  </w:txbxContent>
                </v:textbox>
                <w10:wrap anchorx="margin"/>
              </v:shape>
            </w:pict>
          </mc:Fallback>
        </mc:AlternateContent>
      </w:r>
    </w:p>
    <w:p w14:paraId="652BB229" w14:textId="34477B25" w:rsidR="00B86331" w:rsidRPr="00263640" w:rsidRDefault="00B86331" w:rsidP="00823506">
      <w:pPr>
        <w:pStyle w:val="afa"/>
        <w:widowControl/>
        <w:ind w:leftChars="0" w:left="720"/>
        <w:rPr>
          <w:rFonts w:asciiTheme="majorEastAsia" w:eastAsiaTheme="majorEastAsia" w:hAnsiTheme="majorEastAsia"/>
          <w:sz w:val="20"/>
          <w:szCs w:val="20"/>
        </w:rPr>
      </w:pPr>
    </w:p>
    <w:p w14:paraId="354C0958" w14:textId="77777777" w:rsidR="00263640" w:rsidRPr="00263640" w:rsidRDefault="00263640" w:rsidP="00823506">
      <w:pPr>
        <w:pStyle w:val="afa"/>
        <w:widowControl/>
        <w:ind w:leftChars="0" w:left="720"/>
        <w:rPr>
          <w:rFonts w:asciiTheme="majorEastAsia" w:eastAsiaTheme="majorEastAsia" w:hAnsiTheme="majorEastAsia"/>
          <w:sz w:val="20"/>
          <w:szCs w:val="20"/>
        </w:rPr>
      </w:pPr>
    </w:p>
    <w:p w14:paraId="4694D6D0" w14:textId="77442C54" w:rsidR="008B547E" w:rsidRPr="00263640" w:rsidRDefault="008B547E" w:rsidP="00B86331">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転職支援の</w:t>
      </w:r>
      <w:r w:rsidR="001E07EB" w:rsidRPr="00263640">
        <w:rPr>
          <w:rFonts w:asciiTheme="majorEastAsia" w:eastAsiaTheme="majorEastAsia" w:hAnsiTheme="majorEastAsia" w:hint="eastAsia"/>
          <w:sz w:val="20"/>
          <w:szCs w:val="20"/>
        </w:rPr>
        <w:t>質</w:t>
      </w:r>
      <w:r w:rsidRPr="00263640">
        <w:rPr>
          <w:rFonts w:asciiTheme="majorEastAsia" w:eastAsiaTheme="majorEastAsia" w:hAnsiTheme="majorEastAsia" w:hint="eastAsia"/>
          <w:sz w:val="20"/>
          <w:szCs w:val="20"/>
        </w:rPr>
        <w:t>を高める工夫</w:t>
      </w:r>
    </w:p>
    <w:p w14:paraId="6B0AF897" w14:textId="2710DBC8" w:rsidR="00CC52C8" w:rsidRPr="00BD7AE5" w:rsidRDefault="00CC52C8" w:rsidP="00CC52C8">
      <w:pPr>
        <w:widowControl/>
        <w:ind w:leftChars="337" w:left="708" w:firstLineChars="100" w:firstLine="200"/>
        <w:rPr>
          <w:rFonts w:asciiTheme="majorEastAsia" w:eastAsiaTheme="majorEastAsia" w:hAnsiTheme="majorEastAsia"/>
          <w:color w:val="C00000"/>
          <w:sz w:val="20"/>
          <w:szCs w:val="20"/>
        </w:rPr>
      </w:pPr>
      <w:r w:rsidRPr="00BD7AE5">
        <w:rPr>
          <w:rFonts w:asciiTheme="majorEastAsia" w:eastAsiaTheme="majorEastAsia" w:hAnsiTheme="majorEastAsia" w:hint="eastAsia"/>
          <w:color w:val="FF0000"/>
          <w:sz w:val="20"/>
          <w:szCs w:val="20"/>
        </w:rPr>
        <w:t>リスキリングによって獲得したスキルを活かせる転職先を紹介するだけではなく、転職成功率を向上させるため、業界に精通したキャリアコンサルタントによる書類・面接対策を重点的に実施する。</w:t>
      </w:r>
      <w:r>
        <w:rPr>
          <w:rFonts w:asciiTheme="majorEastAsia" w:eastAsiaTheme="majorEastAsia" w:hAnsiTheme="majorEastAsia"/>
          <w:color w:val="FF0000"/>
          <w:sz w:val="20"/>
          <w:szCs w:val="20"/>
        </w:rPr>
        <w:br/>
      </w:r>
      <w:r>
        <w:rPr>
          <w:rFonts w:asciiTheme="majorEastAsia" w:eastAsiaTheme="majorEastAsia" w:hAnsiTheme="majorEastAsia" w:hint="eastAsia"/>
          <w:color w:val="FF0000"/>
          <w:sz w:val="20"/>
          <w:szCs w:val="20"/>
        </w:rPr>
        <w:t xml:space="preserve">　上記を実現しながら成果目標を達成するため、事業開始時点では</w:t>
      </w:r>
      <w:r w:rsidRPr="00EE4112">
        <w:rPr>
          <w:rFonts w:asciiTheme="majorEastAsia" w:eastAsiaTheme="majorEastAsia" w:hAnsiTheme="majorEastAsia" w:hint="eastAsia"/>
          <w:color w:val="FF0000"/>
          <w:sz w:val="20"/>
          <w:szCs w:val="20"/>
        </w:rPr>
        <w:t>従事者○名</w:t>
      </w:r>
      <w:r>
        <w:rPr>
          <w:rFonts w:asciiTheme="majorEastAsia" w:eastAsiaTheme="majorEastAsia" w:hAnsiTheme="majorEastAsia" w:hint="eastAsia"/>
          <w:color w:val="FF0000"/>
          <w:sz w:val="20"/>
          <w:szCs w:val="20"/>
        </w:rPr>
        <w:t>で対応する予定である。</w:t>
      </w:r>
    </w:p>
    <w:p w14:paraId="114EE5F7" w14:textId="1AD8E43D" w:rsidR="00263640" w:rsidRPr="00263640" w:rsidRDefault="00263640" w:rsidP="000565BC">
      <w:pPr>
        <w:pStyle w:val="afa"/>
        <w:widowControl/>
        <w:ind w:leftChars="0" w:left="709"/>
        <w:rPr>
          <w:rFonts w:asciiTheme="majorEastAsia" w:eastAsiaTheme="majorEastAsia" w:hAnsiTheme="majorEastAsia"/>
          <w:sz w:val="20"/>
          <w:szCs w:val="20"/>
        </w:rPr>
      </w:pPr>
    </w:p>
    <w:p w14:paraId="02B591E5" w14:textId="77777777" w:rsidR="00263640" w:rsidRPr="00263640" w:rsidRDefault="00263640" w:rsidP="000565BC">
      <w:pPr>
        <w:pStyle w:val="afa"/>
        <w:widowControl/>
        <w:ind w:leftChars="0" w:left="709"/>
        <w:rPr>
          <w:rFonts w:asciiTheme="majorEastAsia" w:eastAsiaTheme="majorEastAsia" w:hAnsiTheme="majorEastAsia"/>
          <w:sz w:val="20"/>
          <w:szCs w:val="20"/>
        </w:rPr>
      </w:pPr>
    </w:p>
    <w:p w14:paraId="2A4A6569" w14:textId="7C513FD4" w:rsidR="00C300FF" w:rsidRPr="00263640" w:rsidRDefault="00C300FF" w:rsidP="00B44FAC">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リスキリング提供</w:t>
      </w:r>
      <w:r w:rsidR="00512635" w:rsidRPr="00263640">
        <w:rPr>
          <w:rFonts w:asciiTheme="majorEastAsia" w:eastAsiaTheme="majorEastAsia" w:hAnsiTheme="majorEastAsia" w:hint="eastAsia"/>
          <w:sz w:val="20"/>
          <w:szCs w:val="20"/>
        </w:rPr>
        <w:t>の計画</w:t>
      </w:r>
    </w:p>
    <w:p w14:paraId="28BD230E" w14:textId="4A5FD168" w:rsidR="00F03047" w:rsidRPr="00263640" w:rsidRDefault="007A0066" w:rsidP="00F03047">
      <w:pPr>
        <w:pStyle w:val="afa"/>
        <w:widowControl/>
        <w:numPr>
          <w:ilvl w:val="0"/>
          <w:numId w:val="35"/>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リスキリングのために提供する講座</w:t>
      </w:r>
    </w:p>
    <w:p w14:paraId="4A0159FE" w14:textId="5373F011" w:rsidR="00F03047" w:rsidRPr="00263640" w:rsidRDefault="00CC52C8" w:rsidP="00F03047">
      <w:pPr>
        <w:pStyle w:val="afa"/>
        <w:ind w:leftChars="0" w:left="720"/>
        <w:rPr>
          <w:rFonts w:asciiTheme="majorEastAsia" w:eastAsiaTheme="majorEastAsia" w:hAnsiTheme="majorEastAsia" w:cs="ＭＳ 明朝"/>
          <w:bCs/>
          <w:sz w:val="20"/>
          <w:szCs w:val="20"/>
          <w:u w:val="wave"/>
        </w:rPr>
      </w:pPr>
      <w:r w:rsidRPr="00BD7AE5">
        <w:rPr>
          <w:rFonts w:asciiTheme="majorEastAsia" w:eastAsiaTheme="majorEastAsia" w:hAnsiTheme="majorEastAsia"/>
          <w:noProof/>
        </w:rPr>
        <mc:AlternateContent>
          <mc:Choice Requires="wps">
            <w:drawing>
              <wp:anchor distT="0" distB="0" distL="114300" distR="114300" simplePos="0" relativeHeight="251696128" behindDoc="0" locked="0" layoutInCell="1" allowOverlap="1" wp14:anchorId="7B92C178" wp14:editId="74D3EF28">
                <wp:simplePos x="0" y="0"/>
                <wp:positionH relativeFrom="margin">
                  <wp:posOffset>3276600</wp:posOffset>
                </wp:positionH>
                <wp:positionV relativeFrom="paragraph">
                  <wp:posOffset>197485</wp:posOffset>
                </wp:positionV>
                <wp:extent cx="2752725" cy="822325"/>
                <wp:effectExtent l="0" t="0" r="28575" b="206375"/>
                <wp:wrapNone/>
                <wp:docPr id="13" name="Speech Bubble: Rectangle with Corners Rounded 13"/>
                <wp:cNvGraphicFramePr/>
                <a:graphic xmlns:a="http://schemas.openxmlformats.org/drawingml/2006/main">
                  <a:graphicData uri="http://schemas.microsoft.com/office/word/2010/wordprocessingShape">
                    <wps:wsp>
                      <wps:cNvSpPr/>
                      <wps:spPr>
                        <a:xfrm>
                          <a:off x="0" y="0"/>
                          <a:ext cx="2752725" cy="822325"/>
                        </a:xfrm>
                        <a:prstGeom prst="wedgeRoundRectCallout">
                          <a:avLst>
                            <a:gd name="adj1" fmla="val -38324"/>
                            <a:gd name="adj2" fmla="val 71284"/>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DB9AEFF" w14:textId="77777777" w:rsidR="00CC52C8" w:rsidRPr="006C64D9" w:rsidRDefault="00CC52C8" w:rsidP="00CC52C8">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本事業のリスキリング</w:t>
                            </w:r>
                            <w:r>
                              <w:rPr>
                                <w:rFonts w:ascii="ＭＳ ゴシック" w:eastAsia="ＭＳ ゴシック" w:hAnsi="ＭＳ ゴシック" w:hint="eastAsia"/>
                                <w:color w:val="FF0000"/>
                                <w:sz w:val="18"/>
                                <w:szCs w:val="18"/>
                              </w:rPr>
                              <w:t>講座の教育効果や修了率を高めるための</w:t>
                            </w:r>
                            <w:r w:rsidRPr="006C64D9">
                              <w:rPr>
                                <w:rFonts w:ascii="ＭＳ ゴシック" w:eastAsia="ＭＳ ゴシック" w:hAnsi="ＭＳ ゴシック" w:hint="eastAsia"/>
                                <w:color w:val="FF0000"/>
                                <w:sz w:val="18"/>
                                <w:szCs w:val="18"/>
                              </w:rPr>
                              <w:t>工夫の内容とそれが果たす役割を具体的にご記入ください。</w:t>
                            </w:r>
                            <w:r>
                              <w:rPr>
                                <w:rFonts w:ascii="ＭＳ ゴシック" w:eastAsia="ＭＳ ゴシック" w:hAnsi="ＭＳ ゴシック" w:hint="eastAsia"/>
                                <w:color w:val="FF0000"/>
                                <w:sz w:val="18"/>
                                <w:szCs w:val="18"/>
                              </w:rPr>
                              <w:t>リスキリング講座</w:t>
                            </w:r>
                            <w:r w:rsidRPr="006C64D9">
                              <w:rPr>
                                <w:rFonts w:ascii="ＭＳ ゴシック" w:eastAsia="ＭＳ ゴシック" w:hAnsi="ＭＳ ゴシック" w:hint="eastAsia"/>
                                <w:color w:val="FF0000"/>
                                <w:sz w:val="18"/>
                                <w:szCs w:val="18"/>
                              </w:rPr>
                              <w:t>によって内容が異なる場合は、</w:t>
                            </w:r>
                            <w:r>
                              <w:rPr>
                                <w:rFonts w:ascii="ＭＳ ゴシック" w:eastAsia="ＭＳ ゴシック" w:hAnsi="ＭＳ ゴシック" w:hint="eastAsia"/>
                                <w:color w:val="FF0000"/>
                                <w:sz w:val="18"/>
                                <w:szCs w:val="18"/>
                              </w:rPr>
                              <w:t>講座ごと</w:t>
                            </w:r>
                            <w:r w:rsidRPr="006C64D9">
                              <w:rPr>
                                <w:rFonts w:ascii="ＭＳ ゴシック" w:eastAsia="ＭＳ ゴシック" w:hAnsi="ＭＳ ゴシック" w:hint="eastAsia"/>
                                <w:color w:val="FF0000"/>
                                <w:sz w:val="18"/>
                                <w:szCs w:val="18"/>
                              </w:rPr>
                              <w:t>にご記入ください。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92C178" id="Speech Bubble: Rectangle with Corners Rounded 13" o:spid="_x0000_s1032" type="#_x0000_t62" style="position:absolute;left:0;text-align:left;margin-left:258pt;margin-top:15.55pt;width:216.75pt;height:64.7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" adj="2522,26197" fillcolor="white [3212]" strokecolor="black [3213]" strokeweight=".25pt">
                <v:textbox>
                  <w:txbxContent>
                    <w:p w14:paraId="2DB9AEFF" w14:textId="77777777" w:rsidR="00CC52C8" w:rsidRPr="006C64D9" w:rsidRDefault="00CC52C8" w:rsidP="00CC52C8">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本事業のリスキリング</w:t>
                      </w:r>
                      <w:r>
                        <w:rPr>
                          <w:rFonts w:ascii="ＭＳ ゴシック" w:eastAsia="ＭＳ ゴシック" w:hAnsi="ＭＳ ゴシック" w:hint="eastAsia"/>
                          <w:color w:val="FF0000"/>
                          <w:sz w:val="18"/>
                          <w:szCs w:val="18"/>
                        </w:rPr>
                        <w:t>講座の教育効果や修了率を高めるための</w:t>
                      </w:r>
                      <w:r w:rsidRPr="006C64D9">
                        <w:rPr>
                          <w:rFonts w:ascii="ＭＳ ゴシック" w:eastAsia="ＭＳ ゴシック" w:hAnsi="ＭＳ ゴシック" w:hint="eastAsia"/>
                          <w:color w:val="FF0000"/>
                          <w:sz w:val="18"/>
                          <w:szCs w:val="18"/>
                        </w:rPr>
                        <w:t>工夫の内容とそれが果たす役割を具体的にご記入ください。</w:t>
                      </w:r>
                      <w:r>
                        <w:rPr>
                          <w:rFonts w:ascii="ＭＳ ゴシック" w:eastAsia="ＭＳ ゴシック" w:hAnsi="ＭＳ ゴシック" w:hint="eastAsia"/>
                          <w:color w:val="FF0000"/>
                          <w:sz w:val="18"/>
                          <w:szCs w:val="18"/>
                        </w:rPr>
                        <w:t>リスキリング講座</w:t>
                      </w:r>
                      <w:r w:rsidRPr="006C64D9">
                        <w:rPr>
                          <w:rFonts w:ascii="ＭＳ ゴシック" w:eastAsia="ＭＳ ゴシック" w:hAnsi="ＭＳ ゴシック" w:hint="eastAsia"/>
                          <w:color w:val="FF0000"/>
                          <w:sz w:val="18"/>
                          <w:szCs w:val="18"/>
                        </w:rPr>
                        <w:t>によって内容が異なる場合は、</w:t>
                      </w:r>
                      <w:r>
                        <w:rPr>
                          <w:rFonts w:ascii="ＭＳ ゴシック" w:eastAsia="ＭＳ ゴシック" w:hAnsi="ＭＳ ゴシック" w:hint="eastAsia"/>
                          <w:color w:val="FF0000"/>
                          <w:sz w:val="18"/>
                          <w:szCs w:val="18"/>
                        </w:rPr>
                        <w:t>講座ごと</w:t>
                      </w:r>
                      <w:r w:rsidRPr="006C64D9">
                        <w:rPr>
                          <w:rFonts w:ascii="ＭＳ ゴシック" w:eastAsia="ＭＳ ゴシック" w:hAnsi="ＭＳ ゴシック" w:hint="eastAsia"/>
                          <w:color w:val="FF0000"/>
                          <w:sz w:val="18"/>
                          <w:szCs w:val="18"/>
                        </w:rPr>
                        <w:t>にご記入ください。</w:t>
                      </w:r>
                    </w:p>
                  </w:txbxContent>
                </v:textbox>
                <w10:wrap anchorx="margin"/>
              </v:shape>
            </w:pict>
          </mc:Fallback>
        </mc:AlternateContent>
      </w:r>
      <w:r w:rsidR="00F03047" w:rsidRPr="00263640">
        <w:rPr>
          <w:rFonts w:asciiTheme="majorEastAsia" w:eastAsiaTheme="majorEastAsia" w:hAnsiTheme="majorEastAsia" w:cs="ＭＳ 明朝" w:hint="eastAsia"/>
          <w:bCs/>
          <w:sz w:val="20"/>
          <w:szCs w:val="20"/>
          <w:u w:val="wave"/>
        </w:rPr>
        <w:t>※別添</w:t>
      </w:r>
      <w:r w:rsidR="008D337B" w:rsidRPr="00263640">
        <w:rPr>
          <w:rFonts w:asciiTheme="majorEastAsia" w:eastAsiaTheme="majorEastAsia" w:hAnsiTheme="majorEastAsia" w:cs="ＭＳ 明朝" w:hint="eastAsia"/>
          <w:bCs/>
          <w:sz w:val="20"/>
          <w:szCs w:val="20"/>
          <w:u w:val="wave"/>
        </w:rPr>
        <w:t>２</w:t>
      </w:r>
      <w:r w:rsidR="00010FF6" w:rsidRPr="00263640">
        <w:rPr>
          <w:rFonts w:asciiTheme="majorEastAsia" w:eastAsiaTheme="majorEastAsia" w:hAnsiTheme="majorEastAsia" w:cs="ＭＳ 明朝"/>
          <w:bCs/>
          <w:sz w:val="20"/>
          <w:szCs w:val="20"/>
          <w:u w:val="wave"/>
        </w:rPr>
        <w:t>_</w:t>
      </w:r>
      <w:r w:rsidR="00F03047" w:rsidRPr="00263640">
        <w:rPr>
          <w:rFonts w:asciiTheme="majorEastAsia" w:eastAsiaTheme="majorEastAsia" w:hAnsiTheme="majorEastAsia" w:cs="ＭＳ 明朝" w:hint="eastAsia"/>
          <w:bCs/>
          <w:sz w:val="20"/>
          <w:szCs w:val="20"/>
          <w:u w:val="wave"/>
        </w:rPr>
        <w:t>リスキリング</w:t>
      </w:r>
      <w:r w:rsidR="007A0066" w:rsidRPr="00263640">
        <w:rPr>
          <w:rFonts w:asciiTheme="majorEastAsia" w:eastAsiaTheme="majorEastAsia" w:hAnsiTheme="majorEastAsia" w:cs="ＭＳ 明朝" w:hint="eastAsia"/>
          <w:bCs/>
          <w:sz w:val="20"/>
          <w:szCs w:val="20"/>
          <w:u w:val="wave"/>
        </w:rPr>
        <w:t>講座</w:t>
      </w:r>
      <w:r w:rsidR="00F03047" w:rsidRPr="00263640">
        <w:rPr>
          <w:rFonts w:asciiTheme="majorEastAsia" w:eastAsiaTheme="majorEastAsia" w:hAnsiTheme="majorEastAsia" w:cs="ＭＳ 明朝" w:hint="eastAsia"/>
          <w:bCs/>
          <w:sz w:val="20"/>
          <w:szCs w:val="20"/>
          <w:u w:val="wave"/>
        </w:rPr>
        <w:t>一覧に記載</w:t>
      </w:r>
    </w:p>
    <w:p w14:paraId="45335F7B" w14:textId="3BA82C7F" w:rsidR="0057398A" w:rsidRDefault="0057398A" w:rsidP="00F03047">
      <w:pPr>
        <w:pStyle w:val="afa"/>
        <w:ind w:leftChars="0" w:left="720"/>
        <w:rPr>
          <w:rFonts w:asciiTheme="majorEastAsia" w:eastAsiaTheme="majorEastAsia" w:hAnsiTheme="majorEastAsia" w:cs="ＭＳ 明朝"/>
          <w:bCs/>
          <w:sz w:val="20"/>
          <w:szCs w:val="20"/>
          <w:u w:val="wave"/>
        </w:rPr>
      </w:pPr>
    </w:p>
    <w:p w14:paraId="2BEB1D01" w14:textId="6DDD6CE6" w:rsidR="00CC52C8" w:rsidRDefault="00CC52C8" w:rsidP="00F03047">
      <w:pPr>
        <w:pStyle w:val="afa"/>
        <w:ind w:leftChars="0" w:left="720"/>
        <w:rPr>
          <w:rFonts w:asciiTheme="majorEastAsia" w:eastAsiaTheme="majorEastAsia" w:hAnsiTheme="majorEastAsia" w:cs="ＭＳ 明朝"/>
          <w:bCs/>
          <w:sz w:val="20"/>
          <w:szCs w:val="20"/>
          <w:u w:val="wave"/>
        </w:rPr>
      </w:pPr>
    </w:p>
    <w:p w14:paraId="0904F704" w14:textId="21CDB111" w:rsidR="00CC52C8" w:rsidRDefault="00CC52C8" w:rsidP="00F03047">
      <w:pPr>
        <w:pStyle w:val="afa"/>
        <w:ind w:leftChars="0" w:left="720"/>
        <w:rPr>
          <w:rFonts w:asciiTheme="majorEastAsia" w:eastAsiaTheme="majorEastAsia" w:hAnsiTheme="majorEastAsia" w:cs="ＭＳ 明朝"/>
          <w:bCs/>
          <w:sz w:val="20"/>
          <w:szCs w:val="20"/>
          <w:u w:val="wave"/>
        </w:rPr>
      </w:pPr>
    </w:p>
    <w:p w14:paraId="6B0E9A70" w14:textId="77777777" w:rsidR="00CC52C8" w:rsidRDefault="00CC52C8" w:rsidP="00F03047">
      <w:pPr>
        <w:pStyle w:val="afa"/>
        <w:ind w:leftChars="0" w:left="720"/>
        <w:rPr>
          <w:rFonts w:asciiTheme="majorEastAsia" w:eastAsiaTheme="majorEastAsia" w:hAnsiTheme="majorEastAsia" w:cs="ＭＳ 明朝"/>
          <w:bCs/>
          <w:sz w:val="20"/>
          <w:szCs w:val="20"/>
          <w:u w:val="wave"/>
        </w:rPr>
      </w:pPr>
    </w:p>
    <w:p w14:paraId="73BB8288" w14:textId="5ED2AE42" w:rsidR="00CC52C8" w:rsidRPr="00263640" w:rsidRDefault="00CC52C8" w:rsidP="00F03047">
      <w:pPr>
        <w:pStyle w:val="afa"/>
        <w:ind w:leftChars="0" w:left="720"/>
        <w:rPr>
          <w:rFonts w:asciiTheme="majorEastAsia" w:eastAsiaTheme="majorEastAsia" w:hAnsiTheme="majorEastAsia" w:cs="ＭＳ 明朝"/>
          <w:bCs/>
          <w:sz w:val="20"/>
          <w:szCs w:val="20"/>
          <w:u w:val="wave"/>
        </w:rPr>
      </w:pPr>
    </w:p>
    <w:p w14:paraId="5C8BE2C6" w14:textId="24F3637F" w:rsidR="00823506" w:rsidRPr="00263640" w:rsidRDefault="00823506" w:rsidP="00F03047">
      <w:pPr>
        <w:pStyle w:val="afa"/>
        <w:widowControl/>
        <w:numPr>
          <w:ilvl w:val="0"/>
          <w:numId w:val="35"/>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リスキリング</w:t>
      </w:r>
      <w:r w:rsidR="008B547E" w:rsidRPr="00263640">
        <w:rPr>
          <w:rFonts w:asciiTheme="majorEastAsia" w:eastAsiaTheme="majorEastAsia" w:hAnsiTheme="majorEastAsia" w:hint="eastAsia"/>
          <w:sz w:val="20"/>
          <w:szCs w:val="20"/>
        </w:rPr>
        <w:t>提供</w:t>
      </w:r>
      <w:r w:rsidRPr="00263640">
        <w:rPr>
          <w:rFonts w:asciiTheme="majorEastAsia" w:eastAsiaTheme="majorEastAsia" w:hAnsiTheme="majorEastAsia" w:hint="eastAsia"/>
          <w:sz w:val="20"/>
          <w:szCs w:val="20"/>
        </w:rPr>
        <w:t>の</w:t>
      </w:r>
      <w:r w:rsidR="003D0E5B" w:rsidRPr="00263640">
        <w:rPr>
          <w:rFonts w:asciiTheme="majorEastAsia" w:eastAsiaTheme="majorEastAsia" w:hAnsiTheme="majorEastAsia" w:hint="eastAsia"/>
          <w:sz w:val="20"/>
          <w:szCs w:val="20"/>
        </w:rPr>
        <w:t>質を高める</w:t>
      </w:r>
      <w:r w:rsidRPr="00263640">
        <w:rPr>
          <w:rFonts w:asciiTheme="majorEastAsia" w:eastAsiaTheme="majorEastAsia" w:hAnsiTheme="majorEastAsia" w:hint="eastAsia"/>
          <w:sz w:val="20"/>
          <w:szCs w:val="20"/>
        </w:rPr>
        <w:t>工夫</w:t>
      </w:r>
    </w:p>
    <w:p w14:paraId="1D781F96" w14:textId="4CCC5EF2" w:rsidR="00CC52C8" w:rsidRPr="00BD7AE5" w:rsidRDefault="00CC52C8" w:rsidP="00CC52C8">
      <w:pPr>
        <w:pStyle w:val="afa"/>
        <w:widowControl/>
        <w:ind w:leftChars="0" w:left="72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リスキリング開始前に受講者にスキルシートを記入してもらうことで、各個人の現段階での理解度を把握した上でカリキュラムを設計する。また、事前に</w:t>
      </w:r>
      <w:r>
        <w:rPr>
          <w:rFonts w:asciiTheme="majorEastAsia" w:eastAsiaTheme="majorEastAsia" w:hAnsiTheme="majorEastAsia" w:hint="eastAsia"/>
          <w:color w:val="FF0000"/>
          <w:sz w:val="20"/>
          <w:szCs w:val="20"/>
        </w:rPr>
        <w:t>３</w:t>
      </w:r>
      <w:r w:rsidRPr="00BD7AE5">
        <w:rPr>
          <w:rFonts w:asciiTheme="majorEastAsia" w:eastAsiaTheme="majorEastAsia" w:hAnsiTheme="majorEastAsia" w:hint="eastAsia"/>
          <w:color w:val="FF0000"/>
          <w:sz w:val="20"/>
          <w:szCs w:val="20"/>
        </w:rPr>
        <w:t>時間の予習動画を視聴してもらうことで基礎的な事項に対する理解度を底上げし、講義・実習ではより発展的及び実務的内容の学習に専念してもらう。</w:t>
      </w:r>
    </w:p>
    <w:p w14:paraId="246079A9" w14:textId="77777777" w:rsidR="00CC52C8" w:rsidRPr="00BD7AE5" w:rsidRDefault="00CC52C8" w:rsidP="00CC52C8">
      <w:pPr>
        <w:pStyle w:val="afa"/>
        <w:widowControl/>
        <w:ind w:leftChars="0" w:left="72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講義では実務に活かせる内容を重視し、大手企業のマーケター経験者を</w:t>
      </w:r>
      <w:r>
        <w:rPr>
          <w:rFonts w:asciiTheme="majorEastAsia" w:eastAsiaTheme="majorEastAsia" w:hAnsiTheme="majorEastAsia" w:hint="eastAsia"/>
          <w:color w:val="FF0000"/>
          <w:sz w:val="20"/>
          <w:szCs w:val="20"/>
        </w:rPr>
        <w:t>５</w:t>
      </w:r>
      <w:r w:rsidRPr="00BD7AE5">
        <w:rPr>
          <w:rFonts w:asciiTheme="majorEastAsia" w:eastAsiaTheme="majorEastAsia" w:hAnsiTheme="majorEastAsia" w:hint="eastAsia"/>
          <w:color w:val="FF0000"/>
          <w:sz w:val="20"/>
          <w:szCs w:val="20"/>
        </w:rPr>
        <w:t>名程度講師に招聘する。また、受講者それぞれの理解度に応じてチームを組成し、実際に施策の立案・改善、効果測定、KPI・予算管理</w:t>
      </w:r>
      <w:r>
        <w:rPr>
          <w:rFonts w:asciiTheme="majorEastAsia" w:eastAsiaTheme="majorEastAsia" w:hAnsiTheme="majorEastAsia" w:hint="eastAsia"/>
          <w:color w:val="FF0000"/>
          <w:sz w:val="20"/>
          <w:szCs w:val="20"/>
        </w:rPr>
        <w:t>等</w:t>
      </w:r>
      <w:r w:rsidRPr="00BD7AE5">
        <w:rPr>
          <w:rFonts w:asciiTheme="majorEastAsia" w:eastAsiaTheme="majorEastAsia" w:hAnsiTheme="majorEastAsia" w:hint="eastAsia"/>
          <w:color w:val="FF0000"/>
          <w:sz w:val="20"/>
          <w:szCs w:val="20"/>
        </w:rPr>
        <w:t>を行う模擬的なプロジェクトを遂行してもらう。これらにより、知識のインプットだけではなく、転職先で即座に応用できる思考力の涵養を目指す。</w:t>
      </w:r>
    </w:p>
    <w:p w14:paraId="24281CC4" w14:textId="77777777" w:rsidR="00CC52C8" w:rsidRPr="00BD7AE5" w:rsidRDefault="00CC52C8" w:rsidP="00CC52C8">
      <w:pPr>
        <w:pStyle w:val="afa"/>
        <w:widowControl/>
        <w:ind w:leftChars="0" w:left="72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また、受講進捗を確認・管理できるL</w:t>
      </w:r>
      <w:r w:rsidRPr="00BD7AE5">
        <w:rPr>
          <w:rFonts w:asciiTheme="majorEastAsia" w:eastAsiaTheme="majorEastAsia" w:hAnsiTheme="majorEastAsia"/>
          <w:color w:val="FF0000"/>
          <w:sz w:val="20"/>
          <w:szCs w:val="20"/>
        </w:rPr>
        <w:t>MS</w:t>
      </w:r>
      <w:r w:rsidRPr="00BD7AE5">
        <w:rPr>
          <w:rFonts w:asciiTheme="majorEastAsia" w:eastAsiaTheme="majorEastAsia" w:hAnsiTheme="majorEastAsia" w:hint="eastAsia"/>
          <w:color w:val="FF0000"/>
          <w:sz w:val="20"/>
          <w:szCs w:val="20"/>
        </w:rPr>
        <w:t>を用意することで、自身の成長を視覚的に理解してもらう。LMS上では、講師から・受講者同士のフィードバックも受けられる。</w:t>
      </w:r>
    </w:p>
    <w:p w14:paraId="46B660DF" w14:textId="77777777" w:rsidR="00263640" w:rsidRPr="00263640" w:rsidRDefault="00263640" w:rsidP="00263640">
      <w:pPr>
        <w:widowControl/>
        <w:ind w:leftChars="337" w:left="708"/>
        <w:rPr>
          <w:rFonts w:asciiTheme="majorEastAsia" w:eastAsiaTheme="majorEastAsia" w:hAnsiTheme="majorEastAsia"/>
          <w:sz w:val="20"/>
          <w:szCs w:val="20"/>
        </w:rPr>
      </w:pPr>
    </w:p>
    <w:p w14:paraId="41DAAEB7" w14:textId="27B65585" w:rsidR="00823506" w:rsidRPr="00263640" w:rsidRDefault="00CC52C8" w:rsidP="00823506">
      <w:pPr>
        <w:pStyle w:val="afa"/>
        <w:widowControl/>
        <w:numPr>
          <w:ilvl w:val="0"/>
          <w:numId w:val="2"/>
        </w:numPr>
        <w:ind w:leftChars="0"/>
        <w:rPr>
          <w:rFonts w:asciiTheme="majorEastAsia" w:eastAsiaTheme="majorEastAsia" w:hAnsiTheme="majorEastAsia"/>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698176" behindDoc="0" locked="0" layoutInCell="1" allowOverlap="1" wp14:anchorId="2EEA8C00" wp14:editId="69E46DE5">
                <wp:simplePos x="0" y="0"/>
                <wp:positionH relativeFrom="margin">
                  <wp:posOffset>3152775</wp:posOffset>
                </wp:positionH>
                <wp:positionV relativeFrom="paragraph">
                  <wp:posOffset>26035</wp:posOffset>
                </wp:positionV>
                <wp:extent cx="2876550" cy="687058"/>
                <wp:effectExtent l="381000" t="0" r="19050" b="56515"/>
                <wp:wrapNone/>
                <wp:docPr id="28" name="Speech Bubble: Rectangle with Corners Rounded 28"/>
                <wp:cNvGraphicFramePr/>
                <a:graphic xmlns:a="http://schemas.openxmlformats.org/drawingml/2006/main">
                  <a:graphicData uri="http://schemas.microsoft.com/office/word/2010/wordprocessingShape">
                    <wps:wsp>
                      <wps:cNvSpPr/>
                      <wps:spPr>
                        <a:xfrm>
                          <a:off x="0" y="0"/>
                          <a:ext cx="2876550" cy="687058"/>
                        </a:xfrm>
                        <a:prstGeom prst="wedgeRoundRectCallout">
                          <a:avLst>
                            <a:gd name="adj1" fmla="val -63166"/>
                            <a:gd name="adj2" fmla="val 5309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E5B7AC" w14:textId="77777777" w:rsidR="00CC52C8" w:rsidRPr="006C64D9" w:rsidRDefault="00CC52C8" w:rsidP="00CC52C8">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本事業に係る広報として実施する具体的内容を全てご記入ください。</w:t>
                            </w:r>
                          </w:p>
                          <w:p w14:paraId="26C41555" w14:textId="77777777" w:rsidR="00CC52C8" w:rsidRPr="006C64D9" w:rsidRDefault="00CC52C8" w:rsidP="00CC52C8">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※補助対象経費外となる広報（既存サービスのみに係る広告など）については記載不要です。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EA8C00" id="Speech Bubble: Rectangle with Corners Rounded 28" o:spid="_x0000_s1033" type="#_x0000_t62" style="position:absolute;left:0;text-align:left;margin-left:248.25pt;margin-top:2.05pt;width:226.5pt;height:54.1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" adj="-2844,22269" fillcolor="white [3212]" strokecolor="black [3213]" strokeweight=".25pt">
                <v:textbox>
                  <w:txbxContent>
                    <w:p w14:paraId="2BE5B7AC" w14:textId="77777777" w:rsidR="00CC52C8" w:rsidRPr="006C64D9" w:rsidRDefault="00CC52C8" w:rsidP="00CC52C8">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本事業に係る広報として実施する具体的内容を全てご記入ください。</w:t>
                      </w:r>
                    </w:p>
                    <w:p w14:paraId="26C41555" w14:textId="77777777" w:rsidR="00CC52C8" w:rsidRPr="006C64D9" w:rsidRDefault="00CC52C8" w:rsidP="00CC52C8">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※補助対象経費外となる広報（既存サービスのみに係る広告など）については記載不要です。</w:t>
                      </w:r>
                    </w:p>
                  </w:txbxContent>
                </v:textbox>
                <w10:wrap anchorx="margin"/>
              </v:shape>
            </w:pict>
          </mc:Fallback>
        </mc:AlternateContent>
      </w:r>
      <w:r w:rsidR="00823506" w:rsidRPr="00263640">
        <w:rPr>
          <w:rFonts w:asciiTheme="majorEastAsia" w:eastAsiaTheme="majorEastAsia" w:hAnsiTheme="majorEastAsia" w:hint="eastAsia"/>
          <w:sz w:val="20"/>
          <w:szCs w:val="20"/>
        </w:rPr>
        <w:t>広報の計画</w:t>
      </w:r>
    </w:p>
    <w:p w14:paraId="7D6D81A3" w14:textId="61478171" w:rsidR="00823506" w:rsidRPr="00263640" w:rsidRDefault="00823506" w:rsidP="00823506">
      <w:pPr>
        <w:pStyle w:val="afa"/>
        <w:widowControl/>
        <w:numPr>
          <w:ilvl w:val="1"/>
          <w:numId w:val="33"/>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広報の実施内容</w:t>
      </w:r>
    </w:p>
    <w:p w14:paraId="2618DA8E" w14:textId="26257F48" w:rsidR="00CC52C8" w:rsidRPr="00BD7AE5" w:rsidRDefault="00CC52C8" w:rsidP="00CC52C8">
      <w:pPr>
        <w:pStyle w:val="afa"/>
        <w:widowControl/>
        <w:ind w:leftChars="0" w:left="709"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以下の広報を実施する。</w:t>
      </w:r>
      <w:r w:rsidRPr="00BD7AE5">
        <w:rPr>
          <w:rFonts w:asciiTheme="majorEastAsia" w:eastAsiaTheme="majorEastAsia" w:hAnsiTheme="majorEastAsia"/>
          <w:color w:val="FF0000"/>
          <w:sz w:val="20"/>
          <w:szCs w:val="20"/>
        </w:rPr>
        <w:br/>
      </w:r>
      <w:r w:rsidRPr="00BD7AE5">
        <w:rPr>
          <w:rFonts w:asciiTheme="majorEastAsia" w:eastAsiaTheme="majorEastAsia" w:hAnsiTheme="majorEastAsia" w:hint="eastAsia"/>
          <w:color w:val="FF0000"/>
          <w:sz w:val="20"/>
          <w:szCs w:val="20"/>
        </w:rPr>
        <w:t>・プレスリリースの作成・配信</w:t>
      </w:r>
    </w:p>
    <w:p w14:paraId="22854DE2" w14:textId="77777777" w:rsidR="00CC52C8" w:rsidRPr="00BD7AE5" w:rsidRDefault="00CC52C8" w:rsidP="00CC52C8">
      <w:pPr>
        <w:pStyle w:val="afa"/>
        <w:widowControl/>
        <w:ind w:leftChars="0" w:left="709"/>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・自社及び○○社におけるホームページ上での情報発信</w:t>
      </w:r>
    </w:p>
    <w:p w14:paraId="6F0997D6" w14:textId="77777777" w:rsidR="00CC52C8" w:rsidRPr="00BD7AE5" w:rsidRDefault="00CC52C8" w:rsidP="00CC52C8">
      <w:pPr>
        <w:pStyle w:val="afa"/>
        <w:widowControl/>
        <w:ind w:leftChars="0" w:left="709"/>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・自社及び○○社における既存サービス「○○」「○○」会員へのポータル・メール配信</w:t>
      </w:r>
    </w:p>
    <w:p w14:paraId="5E12EA8C" w14:textId="77777777" w:rsidR="00CC52C8" w:rsidRPr="00BD7AE5" w:rsidRDefault="00CC52C8" w:rsidP="00CC52C8">
      <w:pPr>
        <w:pStyle w:val="afa"/>
        <w:widowControl/>
        <w:ind w:leftChars="0" w:left="709"/>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・WEB広告（ディスプレイ広告）の発信</w:t>
      </w:r>
    </w:p>
    <w:p w14:paraId="71359F61" w14:textId="0B37F026" w:rsidR="00263640" w:rsidRDefault="00CC52C8" w:rsidP="00263640">
      <w:pPr>
        <w:widowControl/>
        <w:ind w:leftChars="337" w:left="708"/>
        <w:rPr>
          <w:rFonts w:asciiTheme="majorEastAsia" w:eastAsiaTheme="majorEastAsia" w:hAnsiTheme="majorEastAsia"/>
          <w:sz w:val="20"/>
          <w:szCs w:val="20"/>
        </w:rPr>
      </w:pPr>
      <w:r w:rsidRPr="00BD7AE5">
        <w:rPr>
          <w:rFonts w:asciiTheme="majorEastAsia" w:eastAsiaTheme="majorEastAsia" w:hAnsiTheme="majorEastAsia"/>
          <w:noProof/>
          <w:color w:val="FF0000"/>
        </w:rPr>
        <mc:AlternateContent>
          <mc:Choice Requires="wps">
            <w:drawing>
              <wp:anchor distT="0" distB="0" distL="114300" distR="114300" simplePos="0" relativeHeight="251700224" behindDoc="0" locked="0" layoutInCell="1" allowOverlap="1" wp14:anchorId="7E9D665E" wp14:editId="2BB40658">
                <wp:simplePos x="0" y="0"/>
                <wp:positionH relativeFrom="margin">
                  <wp:posOffset>3149600</wp:posOffset>
                </wp:positionH>
                <wp:positionV relativeFrom="paragraph">
                  <wp:posOffset>19685</wp:posOffset>
                </wp:positionV>
                <wp:extent cx="3228975" cy="623570"/>
                <wp:effectExtent l="0" t="0" r="28575" b="195580"/>
                <wp:wrapNone/>
                <wp:docPr id="29" name="Speech Bubble: Rectangle with Corners Rounded 29"/>
                <wp:cNvGraphicFramePr/>
                <a:graphic xmlns:a="http://schemas.openxmlformats.org/drawingml/2006/main">
                  <a:graphicData uri="http://schemas.microsoft.com/office/word/2010/wordprocessingShape">
                    <wps:wsp>
                      <wps:cNvSpPr/>
                      <wps:spPr>
                        <a:xfrm>
                          <a:off x="0" y="0"/>
                          <a:ext cx="3228975" cy="623570"/>
                        </a:xfrm>
                        <a:prstGeom prst="wedgeRoundRectCallout">
                          <a:avLst>
                            <a:gd name="adj1" fmla="val -32793"/>
                            <a:gd name="adj2" fmla="val 75281"/>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FD7EAC" w14:textId="77777777" w:rsidR="00CC52C8" w:rsidRPr="006C64D9" w:rsidRDefault="00CC52C8" w:rsidP="00CC52C8">
                            <w:pPr>
                              <w:spacing w:line="200" w:lineRule="exact"/>
                              <w:contextualSpacing/>
                              <w:jc w:val="left"/>
                              <w:rPr>
                                <w:rFonts w:ascii="ＭＳ ゴシック" w:eastAsia="ＭＳ ゴシック" w:hAnsi="ＭＳ ゴシック" w:cs="Open Sans"/>
                                <w:b/>
                                <w:bCs/>
                                <w:color w:val="FF0000"/>
                                <w:sz w:val="18"/>
                                <w:szCs w:val="18"/>
                              </w:rPr>
                            </w:pPr>
                            <w:r w:rsidRPr="006C64D9">
                              <w:rPr>
                                <w:rFonts w:ascii="ＭＳ ゴシック" w:eastAsia="ＭＳ ゴシック" w:hAnsi="ＭＳ ゴシック" w:cs="Open Sans" w:hint="eastAsia"/>
                                <w:color w:val="FF0000"/>
                                <w:sz w:val="18"/>
                                <w:szCs w:val="18"/>
                              </w:rPr>
                              <w:t>（１）で記載した広報をどのような目的で実施し、その目的を達成するためにどのような工夫を行っているかを具体的にご記入ください。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9D665E" id="Speech Bubble: Rectangle with Corners Rounded 29" o:spid="_x0000_s1034" type="#_x0000_t62" style="position:absolute;left:0;text-align:left;margin-left:248pt;margin-top:1.55pt;width:254.25pt;height:49.1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" adj="3717,27061" fillcolor="white [3212]" strokecolor="black [3213]" strokeweight=".25pt">
                <v:textbox>
                  <w:txbxContent>
                    <w:p w14:paraId="2EFD7EAC" w14:textId="77777777" w:rsidR="00CC52C8" w:rsidRPr="006C64D9" w:rsidRDefault="00CC52C8" w:rsidP="00CC52C8">
                      <w:pPr>
                        <w:spacing w:line="200" w:lineRule="exact"/>
                        <w:contextualSpacing/>
                        <w:jc w:val="left"/>
                        <w:rPr>
                          <w:rFonts w:ascii="ＭＳ ゴシック" w:eastAsia="ＭＳ ゴシック" w:hAnsi="ＭＳ ゴシック" w:cs="Open Sans"/>
                          <w:b/>
                          <w:bCs/>
                          <w:color w:val="FF0000"/>
                          <w:sz w:val="18"/>
                          <w:szCs w:val="18"/>
                        </w:rPr>
                      </w:pPr>
                      <w:r w:rsidRPr="006C64D9">
                        <w:rPr>
                          <w:rFonts w:ascii="ＭＳ ゴシック" w:eastAsia="ＭＳ ゴシック" w:hAnsi="ＭＳ ゴシック" w:cs="Open Sans" w:hint="eastAsia"/>
                          <w:color w:val="FF0000"/>
                          <w:sz w:val="18"/>
                          <w:szCs w:val="18"/>
                        </w:rPr>
                        <w:t>（１）で記載した広報をどのような目的で実施し、その目的を達成するためにどのような工夫を行っているかを具体的にご記入ください。</w:t>
                      </w:r>
                    </w:p>
                  </w:txbxContent>
                </v:textbox>
                <w10:wrap anchorx="margin"/>
              </v:shape>
            </w:pict>
          </mc:Fallback>
        </mc:AlternateContent>
      </w:r>
    </w:p>
    <w:p w14:paraId="522A393A" w14:textId="581726CA" w:rsidR="00CC52C8" w:rsidRDefault="00CC52C8" w:rsidP="00263640">
      <w:pPr>
        <w:widowControl/>
        <w:ind w:leftChars="337" w:left="708"/>
        <w:rPr>
          <w:rFonts w:asciiTheme="majorEastAsia" w:eastAsiaTheme="majorEastAsia" w:hAnsiTheme="majorEastAsia"/>
          <w:sz w:val="20"/>
          <w:szCs w:val="20"/>
        </w:rPr>
      </w:pPr>
    </w:p>
    <w:p w14:paraId="5B221AA9" w14:textId="01D759B9" w:rsidR="00CC52C8" w:rsidRPr="00263640" w:rsidRDefault="00CC52C8" w:rsidP="00263640">
      <w:pPr>
        <w:widowControl/>
        <w:ind w:leftChars="337" w:left="708"/>
        <w:rPr>
          <w:rFonts w:asciiTheme="majorEastAsia" w:eastAsiaTheme="majorEastAsia" w:hAnsiTheme="majorEastAsia"/>
          <w:sz w:val="20"/>
          <w:szCs w:val="20"/>
        </w:rPr>
      </w:pPr>
    </w:p>
    <w:p w14:paraId="16491192" w14:textId="0DDE94E4" w:rsidR="00823506" w:rsidRPr="00263640" w:rsidRDefault="00EE7F6D" w:rsidP="00823506">
      <w:pPr>
        <w:pStyle w:val="afa"/>
        <w:widowControl/>
        <w:numPr>
          <w:ilvl w:val="1"/>
          <w:numId w:val="33"/>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広報の</w:t>
      </w:r>
      <w:r w:rsidR="008B547E" w:rsidRPr="00263640">
        <w:rPr>
          <w:rFonts w:asciiTheme="majorEastAsia" w:eastAsiaTheme="majorEastAsia" w:hAnsiTheme="majorEastAsia" w:hint="eastAsia"/>
          <w:sz w:val="20"/>
          <w:szCs w:val="20"/>
        </w:rPr>
        <w:t>効果を高める</w:t>
      </w:r>
      <w:r w:rsidRPr="00263640">
        <w:rPr>
          <w:rFonts w:asciiTheme="majorEastAsia" w:eastAsiaTheme="majorEastAsia" w:hAnsiTheme="majorEastAsia" w:hint="eastAsia"/>
          <w:sz w:val="20"/>
          <w:szCs w:val="20"/>
        </w:rPr>
        <w:t>工夫</w:t>
      </w:r>
    </w:p>
    <w:p w14:paraId="757FA457" w14:textId="57BA9A01" w:rsidR="00CC52C8" w:rsidRPr="00BD7AE5" w:rsidRDefault="00CC52C8" w:rsidP="00CC52C8">
      <w:pPr>
        <w:pStyle w:val="afa"/>
        <w:widowControl/>
        <w:ind w:leftChars="0" w:left="709"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lastRenderedPageBreak/>
        <w:t>既存サービスには合計約○○万人が登録しており、学習又は転職に対する意欲が高い傾向にある。この層に重点的にアプローチすることで、「興味があって登録はしているものの、金銭的/時間的制約からサービスの利用には至っていない」非アクティブユーザーの発掘を行う。</w:t>
      </w:r>
    </w:p>
    <w:p w14:paraId="4284956B" w14:textId="157ABFCB" w:rsidR="00AF167C" w:rsidRPr="00CC52C8" w:rsidRDefault="00CC52C8" w:rsidP="00263640">
      <w:pPr>
        <w:widowControl/>
        <w:ind w:leftChars="337" w:left="708"/>
        <w:rPr>
          <w:rFonts w:asciiTheme="majorEastAsia" w:eastAsiaTheme="majorEastAsia" w:hAnsiTheme="majorEastAsia"/>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702272" behindDoc="0" locked="0" layoutInCell="1" allowOverlap="1" wp14:anchorId="63CB5CB1" wp14:editId="52F69BFC">
                <wp:simplePos x="0" y="0"/>
                <wp:positionH relativeFrom="margin">
                  <wp:posOffset>4133850</wp:posOffset>
                </wp:positionH>
                <wp:positionV relativeFrom="paragraph">
                  <wp:posOffset>36195</wp:posOffset>
                </wp:positionV>
                <wp:extent cx="2295525" cy="790575"/>
                <wp:effectExtent l="304800" t="0" r="28575" b="47625"/>
                <wp:wrapNone/>
                <wp:docPr id="30" name="Speech Bubble: Rectangle with Corners Rounded 30"/>
                <wp:cNvGraphicFramePr/>
                <a:graphic xmlns:a="http://schemas.openxmlformats.org/drawingml/2006/main">
                  <a:graphicData uri="http://schemas.microsoft.com/office/word/2010/wordprocessingShape">
                    <wps:wsp>
                      <wps:cNvSpPr/>
                      <wps:spPr>
                        <a:xfrm>
                          <a:off x="0" y="0"/>
                          <a:ext cx="2295525" cy="790575"/>
                        </a:xfrm>
                        <a:prstGeom prst="wedgeRoundRectCallout">
                          <a:avLst>
                            <a:gd name="adj1" fmla="val -62748"/>
                            <a:gd name="adj2" fmla="val 51460"/>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2B4866" w14:textId="77777777" w:rsidR="00CC52C8" w:rsidRPr="006C64D9" w:rsidRDefault="00CC52C8" w:rsidP="00CC52C8">
                            <w:pPr>
                              <w:spacing w:line="200" w:lineRule="exact"/>
                              <w:contextualSpacing/>
                              <w:jc w:val="left"/>
                              <w:rPr>
                                <w:rFonts w:ascii="ＭＳ ゴシック" w:eastAsia="ＭＳ ゴシック" w:hAnsi="ＭＳ ゴシック" w:cs="Open Sans"/>
                                <w:b/>
                                <w:bCs/>
                                <w:color w:val="FF0000"/>
                                <w:sz w:val="18"/>
                                <w:szCs w:val="18"/>
                              </w:rPr>
                            </w:pPr>
                            <w:r>
                              <w:rPr>
                                <w:rFonts w:ascii="ＭＳ ゴシック" w:eastAsia="ＭＳ ゴシック" w:hAnsi="ＭＳ ゴシック" w:cs="Open Sans" w:hint="eastAsia"/>
                                <w:color w:val="FF0000"/>
                                <w:sz w:val="18"/>
                                <w:szCs w:val="18"/>
                              </w:rPr>
                              <w:t>４</w:t>
                            </w:r>
                            <w:r w:rsidRPr="006C64D9">
                              <w:rPr>
                                <w:rFonts w:ascii="ＭＳ ゴシック" w:eastAsia="ＭＳ ゴシック" w:hAnsi="ＭＳ ゴシック" w:cs="Open Sans" w:hint="eastAsia"/>
                                <w:color w:val="FF0000"/>
                                <w:sz w:val="18"/>
                                <w:szCs w:val="18"/>
                              </w:rPr>
                              <w:t>までで記載した事項以外で、本事業における特徴や工夫の内容、及びそれが事業の成功や社会に及ぼす影響について具体的にご記入ください。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CB5CB1" id="Speech Bubble: Rectangle with Corners Rounded 30" o:spid="_x0000_s1035" type="#_x0000_t62" style="position:absolute;left:0;text-align:left;margin-left:325.5pt;margin-top:2.85pt;width:180.75pt;height:62.2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" adj="-2754,21915" fillcolor="white [3212]" strokecolor="black [3213]" strokeweight=".25pt">
                <v:textbox>
                  <w:txbxContent>
                    <w:p w14:paraId="0C2B4866" w14:textId="77777777" w:rsidR="00CC52C8" w:rsidRPr="006C64D9" w:rsidRDefault="00CC52C8" w:rsidP="00CC52C8">
                      <w:pPr>
                        <w:spacing w:line="200" w:lineRule="exact"/>
                        <w:contextualSpacing/>
                        <w:jc w:val="left"/>
                        <w:rPr>
                          <w:rFonts w:ascii="ＭＳ ゴシック" w:eastAsia="ＭＳ ゴシック" w:hAnsi="ＭＳ ゴシック" w:cs="Open Sans"/>
                          <w:b/>
                          <w:bCs/>
                          <w:color w:val="FF0000"/>
                          <w:sz w:val="18"/>
                          <w:szCs w:val="18"/>
                        </w:rPr>
                      </w:pPr>
                      <w:r>
                        <w:rPr>
                          <w:rFonts w:ascii="ＭＳ ゴシック" w:eastAsia="ＭＳ ゴシック" w:hAnsi="ＭＳ ゴシック" w:cs="Open Sans" w:hint="eastAsia"/>
                          <w:color w:val="FF0000"/>
                          <w:sz w:val="18"/>
                          <w:szCs w:val="18"/>
                        </w:rPr>
                        <w:t>４</w:t>
                      </w:r>
                      <w:r w:rsidRPr="006C64D9">
                        <w:rPr>
                          <w:rFonts w:ascii="ＭＳ ゴシック" w:eastAsia="ＭＳ ゴシック" w:hAnsi="ＭＳ ゴシック" w:cs="Open Sans" w:hint="eastAsia"/>
                          <w:color w:val="FF0000"/>
                          <w:sz w:val="18"/>
                          <w:szCs w:val="18"/>
                        </w:rPr>
                        <w:t>までで記載した事項以外で、本事業における特徴や工夫の内容、及びそれが事業の成功や社会に及ぼす影響について具体的にご記入ください。</w:t>
                      </w:r>
                    </w:p>
                  </w:txbxContent>
                </v:textbox>
                <w10:wrap anchorx="margin"/>
              </v:shape>
            </w:pict>
          </mc:Fallback>
        </mc:AlternateContent>
      </w:r>
    </w:p>
    <w:p w14:paraId="2C705B52" w14:textId="650A25D7" w:rsidR="00263640" w:rsidRPr="00263640" w:rsidRDefault="00263640" w:rsidP="00263640">
      <w:pPr>
        <w:widowControl/>
        <w:ind w:leftChars="337" w:left="708"/>
        <w:rPr>
          <w:rFonts w:asciiTheme="majorEastAsia" w:eastAsiaTheme="majorEastAsia" w:hAnsiTheme="majorEastAsia"/>
          <w:sz w:val="20"/>
          <w:szCs w:val="20"/>
        </w:rPr>
      </w:pPr>
    </w:p>
    <w:p w14:paraId="5DBB82E4" w14:textId="5E5F6A80" w:rsidR="00263640" w:rsidRPr="00263640" w:rsidRDefault="00263640" w:rsidP="00263640">
      <w:pPr>
        <w:widowControl/>
        <w:ind w:leftChars="337" w:left="708"/>
        <w:rPr>
          <w:rFonts w:asciiTheme="majorEastAsia" w:eastAsiaTheme="majorEastAsia" w:hAnsiTheme="majorEastAsia"/>
          <w:sz w:val="20"/>
          <w:szCs w:val="20"/>
        </w:rPr>
      </w:pPr>
    </w:p>
    <w:p w14:paraId="522DCCDA" w14:textId="4397112D" w:rsidR="00263640" w:rsidRPr="00263640" w:rsidRDefault="008B547E" w:rsidP="0040256A">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その他、</w:t>
      </w:r>
      <w:r w:rsidR="003D0E5B" w:rsidRPr="00263640">
        <w:rPr>
          <w:rFonts w:asciiTheme="majorEastAsia" w:eastAsiaTheme="majorEastAsia" w:hAnsiTheme="majorEastAsia" w:hint="eastAsia"/>
          <w:sz w:val="20"/>
          <w:szCs w:val="20"/>
        </w:rPr>
        <w:t>本事業において</w:t>
      </w:r>
      <w:r w:rsidR="006970B5" w:rsidRPr="00263640">
        <w:rPr>
          <w:rFonts w:asciiTheme="majorEastAsia" w:eastAsiaTheme="majorEastAsia" w:hAnsiTheme="majorEastAsia" w:hint="eastAsia"/>
          <w:sz w:val="20"/>
          <w:szCs w:val="20"/>
        </w:rPr>
        <w:t>アピールできる</w:t>
      </w:r>
      <w:r w:rsidR="003D0E5B" w:rsidRPr="00263640">
        <w:rPr>
          <w:rFonts w:asciiTheme="majorEastAsia" w:eastAsiaTheme="majorEastAsia" w:hAnsiTheme="majorEastAsia" w:hint="eastAsia"/>
          <w:sz w:val="20"/>
          <w:szCs w:val="20"/>
        </w:rPr>
        <w:t>ポイント</w:t>
      </w:r>
      <w:r w:rsidR="003D0E5B" w:rsidRPr="00263640">
        <w:rPr>
          <w:rFonts w:asciiTheme="majorEastAsia" w:eastAsiaTheme="majorEastAsia" w:hAnsiTheme="majorEastAsia"/>
          <w:sz w:val="20"/>
          <w:szCs w:val="20"/>
        </w:rPr>
        <w:br/>
      </w:r>
      <w:r w:rsidR="0040256A" w:rsidRPr="00BD7AE5">
        <w:rPr>
          <w:rFonts w:asciiTheme="majorEastAsia" w:eastAsiaTheme="majorEastAsia" w:hAnsiTheme="majorEastAsia" w:hint="eastAsia"/>
          <w:sz w:val="20"/>
          <w:szCs w:val="20"/>
        </w:rPr>
        <w:t>（社会に与えるインパクトやリスキリング講座・サービスの新規性・独創性、</w:t>
      </w:r>
      <w:r w:rsidR="0040256A">
        <w:rPr>
          <w:rFonts w:asciiTheme="majorEastAsia" w:eastAsiaTheme="majorEastAsia" w:hAnsiTheme="majorEastAsia" w:hint="eastAsia"/>
          <w:sz w:val="20"/>
          <w:szCs w:val="20"/>
        </w:rPr>
        <w:t>既存の自社サービスとの違い、</w:t>
      </w:r>
      <w:r w:rsidR="0040256A" w:rsidRPr="00BD7AE5">
        <w:rPr>
          <w:rFonts w:asciiTheme="majorEastAsia" w:eastAsiaTheme="majorEastAsia" w:hAnsiTheme="majorEastAsia" w:hint="eastAsia"/>
          <w:sz w:val="20"/>
          <w:szCs w:val="20"/>
        </w:rPr>
        <w:t>転職率、賃金引上げの度合い等）</w:t>
      </w:r>
    </w:p>
    <w:p w14:paraId="7FCE549D" w14:textId="04BA06F1" w:rsidR="00263640" w:rsidRPr="00263640" w:rsidRDefault="00CC52C8" w:rsidP="0078327B">
      <w:pPr>
        <w:widowControl/>
        <w:ind w:leftChars="337" w:left="708"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本事業は、リスキリング講座の受講者が従来保有するスキル・経験とプログラムを通じて学んだ内容を業務で活かせる転職先を紹介することで、転職成功率及び転職先における定着率を向上させる。そのために、リスキリング開始前のスキル・経験の棚卸し及びリスキリング後の学習内容の確認を、面談を通じて重点的に実施するほか、自社が従来保有する求人企業とのネットワークを活かして豊富な求人を紹介する。</w:t>
      </w:r>
      <w:r w:rsidRPr="00BD7AE5">
        <w:rPr>
          <w:rFonts w:asciiTheme="majorEastAsia" w:eastAsiaTheme="majorEastAsia" w:hAnsiTheme="majorEastAsia"/>
          <w:color w:val="FF0000"/>
          <w:sz w:val="20"/>
          <w:szCs w:val="20"/>
        </w:rPr>
        <w:br/>
      </w:r>
      <w:r w:rsidRPr="00BD7AE5">
        <w:rPr>
          <w:rFonts w:asciiTheme="majorEastAsia" w:eastAsiaTheme="majorEastAsia" w:hAnsiTheme="majorEastAsia" w:hint="eastAsia"/>
          <w:color w:val="FF0000"/>
          <w:sz w:val="20"/>
          <w:szCs w:val="20"/>
        </w:rPr>
        <w:t xml:space="preserve">　また、現在人材不足と言われているエンジニアを育成することでIT業界の成長に寄与するものである。プログラムのレベルを分けることで、既にエンジニアとして働いている方やITに関する知見を有している方であっても、より高度なスキルを身に着けることができる。</w:t>
      </w:r>
    </w:p>
    <w:p w14:paraId="3CBC5115" w14:textId="1F7F679A" w:rsidR="00263640" w:rsidRPr="00263640" w:rsidRDefault="00263640" w:rsidP="00263640">
      <w:pPr>
        <w:widowControl/>
        <w:ind w:leftChars="337" w:left="708"/>
        <w:rPr>
          <w:rFonts w:asciiTheme="majorEastAsia" w:eastAsiaTheme="majorEastAsia" w:hAnsiTheme="majorEastAsia"/>
          <w:sz w:val="20"/>
          <w:szCs w:val="20"/>
        </w:rPr>
      </w:pPr>
    </w:p>
    <w:p w14:paraId="75B631AB" w14:textId="699C6C32" w:rsidR="00263640" w:rsidRPr="00263640" w:rsidRDefault="00263640" w:rsidP="00263640">
      <w:pPr>
        <w:widowControl/>
        <w:ind w:leftChars="337" w:left="708"/>
        <w:rPr>
          <w:rFonts w:asciiTheme="majorEastAsia" w:eastAsiaTheme="majorEastAsia" w:hAnsiTheme="majorEastAsia"/>
          <w:sz w:val="20"/>
          <w:szCs w:val="20"/>
        </w:rPr>
      </w:pPr>
    </w:p>
    <w:p w14:paraId="30EFBCC4" w14:textId="0C5300A0" w:rsidR="00263640" w:rsidRPr="00263640" w:rsidRDefault="00263640">
      <w:pPr>
        <w:widowControl/>
        <w:jc w:val="left"/>
        <w:rPr>
          <w:rFonts w:asciiTheme="majorEastAsia" w:eastAsiaTheme="majorEastAsia" w:hAnsiTheme="majorEastAsia"/>
          <w:sz w:val="20"/>
          <w:szCs w:val="20"/>
        </w:rPr>
      </w:pPr>
    </w:p>
    <w:p w14:paraId="6DBF4AD0" w14:textId="38D3F2D1" w:rsidR="00823506" w:rsidRPr="00263640" w:rsidRDefault="00823506" w:rsidP="00823506">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誓約事項</w:t>
      </w:r>
    </w:p>
    <w:p w14:paraId="41EBEFC9" w14:textId="7A2CE508" w:rsidR="00823506" w:rsidRPr="00263640" w:rsidRDefault="00823506" w:rsidP="00E22ADB">
      <w:pPr>
        <w:widowControl/>
        <w:ind w:leftChars="100" w:left="210" w:firstLineChars="100" w:firstLine="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申請時</w:t>
      </w:r>
      <w:r w:rsidR="00A46B33" w:rsidRPr="00263640">
        <w:rPr>
          <w:rFonts w:asciiTheme="majorEastAsia" w:eastAsiaTheme="majorEastAsia" w:hAnsiTheme="majorEastAsia" w:hint="eastAsia"/>
          <w:sz w:val="20"/>
          <w:szCs w:val="20"/>
        </w:rPr>
        <w:t>及び</w:t>
      </w:r>
      <w:r w:rsidRPr="00263640">
        <w:rPr>
          <w:rFonts w:asciiTheme="majorEastAsia" w:eastAsiaTheme="majorEastAsia" w:hAnsiTheme="majorEastAsia" w:hint="eastAsia"/>
          <w:sz w:val="20"/>
          <w:szCs w:val="20"/>
        </w:rPr>
        <w:t>事業実施期間中において、</w:t>
      </w:r>
      <w:r w:rsidR="00110B15" w:rsidRPr="00263640">
        <w:rPr>
          <w:rFonts w:asciiTheme="majorEastAsia" w:eastAsiaTheme="majorEastAsia" w:hAnsiTheme="majorEastAsia" w:hint="eastAsia"/>
          <w:sz w:val="20"/>
          <w:szCs w:val="20"/>
        </w:rPr>
        <w:t>以下の内容について</w:t>
      </w:r>
      <w:r w:rsidRPr="00263640">
        <w:rPr>
          <w:rFonts w:asciiTheme="majorEastAsia" w:eastAsiaTheme="majorEastAsia" w:hAnsiTheme="majorEastAsia" w:hint="eastAsia"/>
          <w:sz w:val="20"/>
          <w:szCs w:val="20"/>
        </w:rPr>
        <w:t>誓約すること。</w:t>
      </w:r>
      <w:r w:rsidRPr="00263640">
        <w:rPr>
          <w:rFonts w:asciiTheme="majorEastAsia" w:eastAsiaTheme="majorEastAsia" w:hAnsiTheme="majorEastAsia"/>
          <w:sz w:val="20"/>
          <w:szCs w:val="20"/>
        </w:rPr>
        <w:br/>
      </w:r>
      <w:r w:rsidRPr="00263640">
        <w:rPr>
          <w:rFonts w:asciiTheme="majorEastAsia" w:eastAsiaTheme="majorEastAsia" w:hAnsiTheme="majorEastAsia" w:hint="eastAsia"/>
          <w:sz w:val="20"/>
          <w:szCs w:val="20"/>
        </w:rPr>
        <w:t>※各項目にチェックを入れてご提出ください</w:t>
      </w:r>
    </w:p>
    <w:bookmarkEnd w:id="0"/>
    <w:bookmarkEnd w:id="1"/>
    <w:p w14:paraId="6974E6A6" w14:textId="77777777" w:rsidR="004320DF" w:rsidRPr="00263640" w:rsidRDefault="004320DF" w:rsidP="004320DF">
      <w:pPr>
        <w:widowControl/>
        <w:rPr>
          <w:rFonts w:asciiTheme="majorEastAsia" w:eastAsiaTheme="majorEastAsia" w:hAnsiTheme="majorEastAsia"/>
          <w:sz w:val="20"/>
          <w:szCs w:val="20"/>
        </w:rPr>
      </w:pPr>
    </w:p>
    <w:p w14:paraId="44C157A7" w14:textId="2158D19A" w:rsidR="004320DF" w:rsidRPr="00263640" w:rsidRDefault="00422744" w:rsidP="00587987">
      <w:pPr>
        <w:widowControl/>
        <w:rPr>
          <w:rFonts w:asciiTheme="majorEastAsia" w:eastAsiaTheme="majorEastAsia" w:hAnsiTheme="majorEastAsia"/>
          <w:sz w:val="20"/>
          <w:szCs w:val="20"/>
        </w:rPr>
      </w:pPr>
      <w:sdt>
        <w:sdtPr>
          <w:rPr>
            <w:rFonts w:asciiTheme="majorEastAsia" w:eastAsiaTheme="majorEastAsia" w:hAnsiTheme="majorEastAsia" w:hint="eastAsia"/>
            <w:color w:val="FF0000"/>
            <w:sz w:val="20"/>
            <w:szCs w:val="20"/>
          </w:rPr>
          <w:id w:val="203456699"/>
          <w14:checkbox>
            <w14:checked w14:val="1"/>
            <w14:checkedState w14:val="2612" w14:font="ＭＳ ゴシック"/>
            <w14:uncheckedState w14:val="2610" w14:font="ＭＳ ゴシック"/>
          </w14:checkbox>
        </w:sdtPr>
        <w:sdtEndPr/>
        <w:sdtContent>
          <w:r w:rsidR="00587987" w:rsidRPr="0078327B">
            <w:rPr>
              <w:rFonts w:ascii="ＭＳ ゴシック" w:eastAsia="ＭＳ ゴシック" w:hAnsi="ＭＳ ゴシック" w:hint="eastAsia"/>
              <w:color w:val="FF0000"/>
              <w:sz w:val="20"/>
              <w:szCs w:val="20"/>
            </w:rPr>
            <w:t>☒</w:t>
          </w:r>
        </w:sdtContent>
      </w:sdt>
      <w:r w:rsidR="004320DF" w:rsidRPr="00263640">
        <w:rPr>
          <w:rFonts w:asciiTheme="majorEastAsia" w:eastAsiaTheme="majorEastAsia" w:hAnsiTheme="majorEastAsia" w:hint="eastAsia"/>
          <w:sz w:val="20"/>
          <w:szCs w:val="20"/>
        </w:rPr>
        <w:t>補助事業者の支援できる対象者の要件である、以下を遵守すること。</w:t>
      </w:r>
    </w:p>
    <w:p w14:paraId="484C8A58"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①補助事業におけるキャリア相談対応の支援開始時（補助事業者への登録時及び初回キャリア面談時）に在職者である方に限定して支援を行うこと</w:t>
      </w:r>
    </w:p>
    <w:p w14:paraId="3B64224B"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②雇用主の変更を伴う転職を目指していない方（リスキリング講座の受講のみが目的の方等）への支援ではないこと</w:t>
      </w:r>
    </w:p>
    <w:p w14:paraId="0B84664D" w14:textId="676DD3AB" w:rsidR="004320DF" w:rsidRPr="00263640" w:rsidRDefault="00422744" w:rsidP="00587987">
      <w:pPr>
        <w:widowControl/>
        <w:rPr>
          <w:rFonts w:asciiTheme="majorEastAsia" w:eastAsiaTheme="majorEastAsia" w:hAnsiTheme="majorEastAsia"/>
          <w:sz w:val="20"/>
          <w:szCs w:val="20"/>
        </w:rPr>
      </w:pPr>
      <w:sdt>
        <w:sdtPr>
          <w:rPr>
            <w:rFonts w:asciiTheme="majorEastAsia" w:eastAsiaTheme="majorEastAsia" w:hAnsiTheme="majorEastAsia" w:hint="eastAsia"/>
            <w:color w:val="FF0000"/>
            <w:sz w:val="20"/>
            <w:szCs w:val="20"/>
          </w:rPr>
          <w:id w:val="1603841057"/>
          <w14:checkbox>
            <w14:checked w14:val="1"/>
            <w14:checkedState w14:val="2612" w14:font="ＭＳ ゴシック"/>
            <w14:uncheckedState w14:val="2610" w14:font="ＭＳ ゴシック"/>
          </w14:checkbox>
        </w:sdtPr>
        <w:sdtEndPr/>
        <w:sdtContent>
          <w:r w:rsidR="00587987" w:rsidRPr="0078327B">
            <w:rPr>
              <w:rFonts w:ascii="ＭＳ ゴシック" w:eastAsia="ＭＳ ゴシック" w:hAnsi="ＭＳ ゴシック" w:hint="eastAsia"/>
              <w:color w:val="FF0000"/>
              <w:sz w:val="20"/>
              <w:szCs w:val="20"/>
            </w:rPr>
            <w:t>☒</w:t>
          </w:r>
        </w:sdtContent>
      </w:sdt>
      <w:r w:rsidR="004320DF" w:rsidRPr="00263640">
        <w:rPr>
          <w:rFonts w:asciiTheme="majorEastAsia" w:eastAsiaTheme="majorEastAsia" w:hAnsiTheme="majorEastAsia" w:hint="eastAsia"/>
          <w:sz w:val="20"/>
          <w:szCs w:val="20"/>
        </w:rPr>
        <w:t>キャリア相談対応の要件である、以下を遵守すること。</w:t>
      </w:r>
    </w:p>
    <w:p w14:paraId="71553D49"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①キャリア相談対応段階と転職支援段階を合わせて２回以上（１回あたり30分以上）直接対話する形式での面談を実施すること</w:t>
      </w:r>
    </w:p>
    <w:p w14:paraId="6E1D04E4"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②キャリア相談の従事者は、キャリアコンサルタントの資格を有する、又は２年以上のキャリア相談対応の実務経験を有していること</w:t>
      </w:r>
    </w:p>
    <w:p w14:paraId="6A5183E7" w14:textId="71F44709" w:rsidR="004320DF"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③キャリア相談の従事者を束ねる管理責任者は、キャリアコンサルタントの資格及び５年以上のキャリア相談対応の実務経験を有すること</w:t>
      </w:r>
    </w:p>
    <w:p w14:paraId="543E3678" w14:textId="6F52C741" w:rsidR="004320DF" w:rsidRPr="00587987" w:rsidRDefault="00587987" w:rsidP="00587987">
      <w:pPr>
        <w:widowControl/>
        <w:ind w:leftChars="100" w:left="410" w:hangingChars="100" w:hanging="200"/>
        <w:rPr>
          <w:rFonts w:asciiTheme="majorEastAsia" w:eastAsiaTheme="majorEastAsia" w:hAnsiTheme="majorEastAsia"/>
          <w:sz w:val="20"/>
          <w:szCs w:val="20"/>
        </w:rPr>
      </w:pPr>
      <w:r>
        <w:rPr>
          <w:rFonts w:asciiTheme="majorEastAsia" w:eastAsiaTheme="majorEastAsia" w:hAnsiTheme="majorEastAsia" w:hint="eastAsia"/>
          <w:sz w:val="20"/>
          <w:szCs w:val="20"/>
        </w:rPr>
        <w:t>④</w:t>
      </w:r>
      <w:r w:rsidR="004320DF" w:rsidRPr="00587987">
        <w:rPr>
          <w:rFonts w:asciiTheme="majorEastAsia" w:eastAsiaTheme="majorEastAsia" w:hAnsiTheme="majorEastAsia" w:hint="eastAsia"/>
          <w:sz w:val="20"/>
          <w:szCs w:val="20"/>
        </w:rPr>
        <w:t>従事者15名につき、管理責任者を１名配置していること</w:t>
      </w:r>
    </w:p>
    <w:p w14:paraId="71BC759A" w14:textId="61390FC2" w:rsidR="004320DF" w:rsidRPr="00263640" w:rsidRDefault="00422744" w:rsidP="00587987">
      <w:pPr>
        <w:widowControl/>
        <w:rPr>
          <w:rFonts w:asciiTheme="majorEastAsia" w:eastAsiaTheme="majorEastAsia" w:hAnsiTheme="majorEastAsia"/>
          <w:sz w:val="20"/>
          <w:szCs w:val="20"/>
        </w:rPr>
      </w:pPr>
      <w:sdt>
        <w:sdtPr>
          <w:rPr>
            <w:rFonts w:asciiTheme="majorEastAsia" w:eastAsiaTheme="majorEastAsia" w:hAnsiTheme="majorEastAsia" w:hint="eastAsia"/>
            <w:color w:val="FF0000"/>
            <w:sz w:val="20"/>
            <w:szCs w:val="20"/>
          </w:rPr>
          <w:id w:val="1580413424"/>
          <w14:checkbox>
            <w14:checked w14:val="1"/>
            <w14:checkedState w14:val="2612" w14:font="ＭＳ ゴシック"/>
            <w14:uncheckedState w14:val="2610" w14:font="ＭＳ ゴシック"/>
          </w14:checkbox>
        </w:sdtPr>
        <w:sdtEndPr/>
        <w:sdtContent>
          <w:r w:rsidR="0078327B">
            <w:rPr>
              <w:rFonts w:ascii="ＭＳ ゴシック" w:eastAsia="ＭＳ ゴシック" w:hAnsi="ＭＳ ゴシック" w:hint="eastAsia"/>
              <w:color w:val="FF0000"/>
              <w:sz w:val="20"/>
              <w:szCs w:val="20"/>
            </w:rPr>
            <w:t>☒</w:t>
          </w:r>
        </w:sdtContent>
      </w:sdt>
      <w:r w:rsidR="004320DF" w:rsidRPr="00263640">
        <w:rPr>
          <w:rFonts w:asciiTheme="majorEastAsia" w:eastAsiaTheme="majorEastAsia" w:hAnsiTheme="majorEastAsia" w:hint="eastAsia"/>
          <w:sz w:val="20"/>
          <w:szCs w:val="20"/>
        </w:rPr>
        <w:t>リスキリング提供の要件である、以下を遵守すること。</w:t>
      </w:r>
    </w:p>
    <w:p w14:paraId="65F8973E"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①職業との関連が明確な学びであること（趣味や教養の取得が目的である学びではないこと）</w:t>
      </w:r>
    </w:p>
    <w:p w14:paraId="01DF2DC5" w14:textId="0C34CE59" w:rsidR="00C33E30" w:rsidRPr="00C33E30" w:rsidRDefault="004320DF" w:rsidP="00C33E30">
      <w:pPr>
        <w:widowControl/>
        <w:ind w:leftChars="100" w:left="410" w:hangingChars="100" w:hanging="200"/>
        <w:rPr>
          <w:rFonts w:asciiTheme="majorEastAsia" w:eastAsiaTheme="majorEastAsia" w:hAnsiTheme="majorEastAsia"/>
          <w:sz w:val="20"/>
          <w:szCs w:val="20"/>
        </w:rPr>
      </w:pPr>
      <w:r w:rsidRPr="00422744">
        <w:rPr>
          <w:rFonts w:asciiTheme="majorEastAsia" w:eastAsiaTheme="majorEastAsia" w:hAnsiTheme="majorEastAsia" w:hint="eastAsia"/>
          <w:sz w:val="20"/>
          <w:szCs w:val="20"/>
        </w:rPr>
        <w:t>②</w:t>
      </w:r>
      <w:r w:rsidR="00C33E30" w:rsidRPr="00422744">
        <w:rPr>
          <w:rFonts w:asciiTheme="majorEastAsia" w:eastAsiaTheme="majorEastAsia" w:hAnsiTheme="majorEastAsia" w:hint="eastAsia"/>
          <w:sz w:val="20"/>
          <w:szCs w:val="20"/>
        </w:rPr>
        <w:t>受講期間が個人へ支援期間（2027年３月31日）を超えないこと</w:t>
      </w:r>
    </w:p>
    <w:p w14:paraId="012F2A86" w14:textId="4B360122"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31ADF">
        <w:rPr>
          <w:rFonts w:asciiTheme="majorEastAsia" w:eastAsiaTheme="majorEastAsia" w:hAnsiTheme="majorEastAsia" w:hint="eastAsia"/>
          <w:sz w:val="20"/>
          <w:szCs w:val="20"/>
        </w:rPr>
        <w:t>③受講時間が1</w:t>
      </w:r>
      <w:r w:rsidRPr="00231ADF">
        <w:rPr>
          <w:rFonts w:asciiTheme="majorEastAsia" w:eastAsiaTheme="majorEastAsia" w:hAnsiTheme="majorEastAsia"/>
          <w:sz w:val="20"/>
          <w:szCs w:val="20"/>
        </w:rPr>
        <w:t>5</w:t>
      </w:r>
      <w:r w:rsidRPr="00231ADF">
        <w:rPr>
          <w:rFonts w:asciiTheme="majorEastAsia" w:eastAsiaTheme="majorEastAsia" w:hAnsiTheme="majorEastAsia" w:hint="eastAsia"/>
          <w:sz w:val="20"/>
          <w:szCs w:val="20"/>
        </w:rPr>
        <w:t>時間以上</w:t>
      </w:r>
      <w:r w:rsidRPr="00263640">
        <w:rPr>
          <w:rFonts w:asciiTheme="majorEastAsia" w:eastAsiaTheme="majorEastAsia" w:hAnsiTheme="majorEastAsia" w:hint="eastAsia"/>
          <w:sz w:val="20"/>
          <w:szCs w:val="20"/>
        </w:rPr>
        <w:t>であること（ただし、一般的に15時間未満の受講時間で取得可能な資格取得を目的としたものは対象とする）</w:t>
      </w:r>
    </w:p>
    <w:p w14:paraId="097F04EA" w14:textId="71D64838" w:rsidR="004320DF" w:rsidRPr="00263640" w:rsidRDefault="004320DF" w:rsidP="00FF14E0">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④本事業を経由しない場合でも、同等のリスキリング講座を同価格（個人の自己負担軽減前の定価）で受けることができるものであること</w:t>
      </w:r>
    </w:p>
    <w:p w14:paraId="68EC3B41" w14:textId="0B8EF927" w:rsidR="004320DF" w:rsidRPr="00263640" w:rsidRDefault="00422744" w:rsidP="004320DF">
      <w:pPr>
        <w:widowControl/>
        <w:rPr>
          <w:rFonts w:asciiTheme="majorEastAsia" w:eastAsiaTheme="majorEastAsia" w:hAnsiTheme="majorEastAsia"/>
          <w:sz w:val="20"/>
          <w:szCs w:val="20"/>
        </w:rPr>
      </w:pPr>
      <w:sdt>
        <w:sdtPr>
          <w:rPr>
            <w:rFonts w:asciiTheme="majorEastAsia" w:eastAsiaTheme="majorEastAsia" w:hAnsiTheme="majorEastAsia" w:hint="eastAsia"/>
            <w:color w:val="FF0000"/>
            <w:sz w:val="20"/>
            <w:szCs w:val="20"/>
          </w:rPr>
          <w:id w:val="-1267538187"/>
          <w14:checkbox>
            <w14:checked w14:val="1"/>
            <w14:checkedState w14:val="2612" w14:font="ＭＳ ゴシック"/>
            <w14:uncheckedState w14:val="2610" w14:font="ＭＳ ゴシック"/>
          </w14:checkbox>
        </w:sdtPr>
        <w:sdtEndPr/>
        <w:sdtContent>
          <w:r w:rsidR="002F1A80">
            <w:rPr>
              <w:rFonts w:ascii="ＭＳ ゴシック" w:eastAsia="ＭＳ ゴシック" w:hAnsi="ＭＳ ゴシック" w:hint="eastAsia"/>
              <w:color w:val="FF0000"/>
              <w:sz w:val="20"/>
              <w:szCs w:val="20"/>
            </w:rPr>
            <w:t>☒</w:t>
          </w:r>
        </w:sdtContent>
      </w:sdt>
      <w:r w:rsidR="004320DF" w:rsidRPr="00263640">
        <w:rPr>
          <w:rFonts w:asciiTheme="majorEastAsia" w:eastAsiaTheme="majorEastAsia" w:hAnsiTheme="majorEastAsia" w:hint="eastAsia"/>
          <w:sz w:val="20"/>
          <w:szCs w:val="20"/>
        </w:rPr>
        <w:t>転職支援の要件である、以下を遵守すること。</w:t>
      </w:r>
    </w:p>
    <w:p w14:paraId="49AA256F" w14:textId="043E2C53" w:rsidR="004320DF" w:rsidRPr="00FF14E0" w:rsidRDefault="004320DF" w:rsidP="00FF14E0">
      <w:pPr>
        <w:pStyle w:val="afa"/>
        <w:widowControl/>
        <w:numPr>
          <w:ilvl w:val="2"/>
          <w:numId w:val="34"/>
        </w:numPr>
        <w:ind w:leftChars="100" w:left="410" w:hangingChars="100" w:hanging="200"/>
        <w:rPr>
          <w:rFonts w:asciiTheme="majorEastAsia" w:eastAsiaTheme="majorEastAsia" w:hAnsiTheme="majorEastAsia"/>
          <w:sz w:val="20"/>
          <w:szCs w:val="20"/>
        </w:rPr>
      </w:pPr>
      <w:bookmarkStart w:id="3" w:name="_Hlk144976166"/>
      <w:bookmarkStart w:id="4" w:name="_Hlk184397021"/>
      <w:r w:rsidRPr="00FF14E0">
        <w:rPr>
          <w:rFonts w:asciiTheme="majorEastAsia" w:eastAsiaTheme="majorEastAsia" w:hAnsiTheme="majorEastAsia" w:hint="eastAsia"/>
          <w:sz w:val="20"/>
          <w:szCs w:val="20"/>
        </w:rPr>
        <w:t>転職準備支援、職業紹介を実施すること</w:t>
      </w:r>
    </w:p>
    <w:bookmarkEnd w:id="3"/>
    <w:p w14:paraId="1F6AFC60" w14:textId="0F4351D3" w:rsidR="004320DF" w:rsidRPr="00FF14E0" w:rsidRDefault="00FF14E0" w:rsidP="00FF14E0">
      <w:pPr>
        <w:widowControl/>
        <w:ind w:left="400" w:hanging="400"/>
        <w:rPr>
          <w:rFonts w:asciiTheme="majorEastAsia" w:eastAsiaTheme="majorEastAsia" w:hAnsiTheme="majorEastAsia"/>
          <w:sz w:val="20"/>
          <w:szCs w:val="20"/>
        </w:rPr>
      </w:pPr>
      <w:r w:rsidRPr="004371E0">
        <w:rPr>
          <w:rFonts w:asciiTheme="majorEastAsia" w:eastAsiaTheme="majorEastAsia" w:hAnsiTheme="majorEastAsia" w:hint="eastAsia"/>
          <w:sz w:val="20"/>
          <w:szCs w:val="20"/>
        </w:rPr>
        <w:t xml:space="preserve">　②職業安定法（昭和22年法律第141号）第30条第１項の許可若しくは第33条第１項の許可を受けている者、又は同法第33条の２第１項若しくは第33条の３第１項の届出を行ったものが実施すること</w:t>
      </w:r>
    </w:p>
    <w:p w14:paraId="6660BBAD" w14:textId="6AF82B03" w:rsidR="004320DF" w:rsidRDefault="004320DF" w:rsidP="00D60197">
      <w:pPr>
        <w:widowControl/>
        <w:ind w:left="400" w:hangingChars="200" w:hanging="4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 xml:space="preserve">　③キャリア相談対応段階と転職支援段階で合わせて２回以上（１回当たり30分以上）の直接対話する形式での面談を実施すること</w:t>
      </w:r>
    </w:p>
    <w:bookmarkEnd w:id="4"/>
    <w:p w14:paraId="6A6AB658" w14:textId="014374BF" w:rsidR="002F1A80" w:rsidRPr="00263640" w:rsidRDefault="00422744" w:rsidP="002F1A80">
      <w:pPr>
        <w:widowControl/>
        <w:rPr>
          <w:rFonts w:asciiTheme="majorEastAsia" w:eastAsiaTheme="majorEastAsia" w:hAnsiTheme="majorEastAsia"/>
          <w:sz w:val="20"/>
          <w:szCs w:val="20"/>
        </w:rPr>
      </w:pPr>
      <w:sdt>
        <w:sdtPr>
          <w:rPr>
            <w:rFonts w:asciiTheme="majorEastAsia" w:eastAsiaTheme="majorEastAsia" w:hAnsiTheme="majorEastAsia" w:hint="eastAsia"/>
            <w:color w:val="FF0000"/>
            <w:sz w:val="20"/>
            <w:szCs w:val="20"/>
          </w:rPr>
          <w:id w:val="1850982952"/>
          <w14:checkbox>
            <w14:checked w14:val="1"/>
            <w14:checkedState w14:val="2612" w14:font="ＭＳ ゴシック"/>
            <w14:uncheckedState w14:val="2610" w14:font="ＭＳ ゴシック"/>
          </w14:checkbox>
        </w:sdtPr>
        <w:sdtEndPr/>
        <w:sdtContent>
          <w:r w:rsidR="009977DC" w:rsidRPr="002376E7">
            <w:rPr>
              <w:rFonts w:ascii="ＭＳ ゴシック" w:eastAsia="ＭＳ ゴシック" w:hAnsi="ＭＳ ゴシック" w:hint="eastAsia"/>
              <w:color w:val="FF0000"/>
              <w:sz w:val="20"/>
              <w:szCs w:val="20"/>
            </w:rPr>
            <w:t>☒</w:t>
          </w:r>
        </w:sdtContent>
      </w:sdt>
      <w:r w:rsidR="002F1A80" w:rsidRPr="004371E0">
        <w:rPr>
          <w:rFonts w:asciiTheme="majorEastAsia" w:eastAsiaTheme="majorEastAsia" w:hAnsiTheme="majorEastAsia" w:hint="eastAsia"/>
          <w:sz w:val="20"/>
          <w:szCs w:val="20"/>
        </w:rPr>
        <w:t>補助対象となる事業者の要件である</w:t>
      </w:r>
      <w:r w:rsidR="002F1A80" w:rsidRPr="00263640">
        <w:rPr>
          <w:rFonts w:asciiTheme="majorEastAsia" w:eastAsiaTheme="majorEastAsia" w:hAnsiTheme="majorEastAsia" w:hint="eastAsia"/>
          <w:sz w:val="20"/>
          <w:szCs w:val="20"/>
        </w:rPr>
        <w:t>、以下の要件を満たすことを確認し、申請後に要件を満たせなくなった場合には、速やかに事務局に報告すること。</w:t>
      </w:r>
    </w:p>
    <w:p w14:paraId="1AE23E10" w14:textId="77777777" w:rsidR="002F1A80" w:rsidRPr="00263640" w:rsidRDefault="002F1A80" w:rsidP="00D60197">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①経済産業省からの補助金交付等停止措置又は指名停止措置が講じられている者ではないこと</w:t>
      </w:r>
    </w:p>
    <w:p w14:paraId="4D970F12" w14:textId="30FFFEDE" w:rsidR="002F1A80" w:rsidRPr="002F1A80" w:rsidRDefault="002F1A80" w:rsidP="00D60197">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申請時において、過去５年間に職業安定法又は労働者派遣法の規定又はこれらの規定に基づく命令若しくは処分に違反していないこと（これらの規定に違反して是正指導を受けたもののうち、交付決定時までに是正を完了しているものを除く）</w:t>
      </w:r>
    </w:p>
    <w:p w14:paraId="280CBCA8" w14:textId="654EAD91" w:rsidR="004320DF" w:rsidRDefault="00422744" w:rsidP="00587987">
      <w:pPr>
        <w:widowControl/>
        <w:rPr>
          <w:rFonts w:asciiTheme="majorEastAsia" w:eastAsiaTheme="majorEastAsia" w:hAnsiTheme="majorEastAsia"/>
          <w:sz w:val="20"/>
          <w:szCs w:val="20"/>
        </w:rPr>
      </w:pPr>
      <w:sdt>
        <w:sdtPr>
          <w:rPr>
            <w:rFonts w:asciiTheme="majorEastAsia" w:eastAsiaTheme="majorEastAsia" w:hAnsiTheme="majorEastAsia" w:hint="eastAsia"/>
            <w:color w:val="FF0000"/>
            <w:sz w:val="20"/>
            <w:szCs w:val="20"/>
          </w:rPr>
          <w:id w:val="-1419405516"/>
          <w14:checkbox>
            <w14:checked w14:val="1"/>
            <w14:checkedState w14:val="2612" w14:font="ＭＳ ゴシック"/>
            <w14:uncheckedState w14:val="2610" w14:font="ＭＳ ゴシック"/>
          </w14:checkbox>
        </w:sdtPr>
        <w:sdtEndPr/>
        <w:sdtContent>
          <w:r w:rsidR="0078327B">
            <w:rPr>
              <w:rFonts w:ascii="ＭＳ ゴシック" w:eastAsia="ＭＳ ゴシック" w:hAnsi="ＭＳ ゴシック" w:hint="eastAsia"/>
              <w:color w:val="FF0000"/>
              <w:sz w:val="20"/>
              <w:szCs w:val="20"/>
            </w:rPr>
            <w:t>☒</w:t>
          </w:r>
        </w:sdtContent>
      </w:sdt>
      <w:r w:rsidR="004320DF" w:rsidRPr="00263640">
        <w:rPr>
          <w:rFonts w:asciiTheme="majorEastAsia" w:eastAsiaTheme="majorEastAsia" w:hAnsiTheme="majorEastAsia" w:hint="eastAsia"/>
          <w:sz w:val="20"/>
          <w:szCs w:val="20"/>
        </w:rPr>
        <w:t>補助対象となる事業者の要件である、以下の要件を満たすことを確認し、申請後に要件を満たせなくなった場合には、速やかに事務局に報告すること。</w:t>
      </w:r>
    </w:p>
    <w:p w14:paraId="0BAE4696" w14:textId="02386433" w:rsidR="004320DF" w:rsidRPr="0078327B" w:rsidRDefault="004320DF" w:rsidP="0078327B">
      <w:pPr>
        <w:widowControl/>
        <w:ind w:firstLineChars="100" w:firstLine="200"/>
        <w:rPr>
          <w:rFonts w:asciiTheme="majorEastAsia" w:eastAsiaTheme="majorEastAsia" w:hAnsiTheme="majorEastAsia"/>
          <w:sz w:val="20"/>
          <w:szCs w:val="20"/>
        </w:rPr>
      </w:pPr>
      <w:r w:rsidRPr="0078327B">
        <w:rPr>
          <w:rFonts w:asciiTheme="majorEastAsia" w:eastAsiaTheme="majorEastAsia" w:hAnsiTheme="majorEastAsia" w:hint="eastAsia"/>
          <w:sz w:val="20"/>
          <w:szCs w:val="20"/>
        </w:rPr>
        <w:t>①経済産業省からの補助金交付等停止措置又は指名停止措置が講じられている者ではないこと</w:t>
      </w:r>
    </w:p>
    <w:p w14:paraId="37D69BE5" w14:textId="77777777" w:rsidR="004320DF" w:rsidRPr="00263640" w:rsidRDefault="004320DF" w:rsidP="0078327B">
      <w:pPr>
        <w:widowControl/>
        <w:ind w:leftChars="91" w:left="191"/>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申請時において、過去５年間に職業安定法又は労働者派遣法の規定又はこれらの規定に基づく命令若しくは処分に違反していないこと（これらの規定に違反して是正指導を受けたもののうち、交付決定時までに是正を完了しているものを除く）</w:t>
      </w:r>
    </w:p>
    <w:p w14:paraId="663CB0B3" w14:textId="166582F2" w:rsidR="004320DF" w:rsidRPr="00263640" w:rsidRDefault="00422744" w:rsidP="00587987">
      <w:pPr>
        <w:widowControl/>
        <w:rPr>
          <w:rFonts w:asciiTheme="majorEastAsia" w:eastAsiaTheme="majorEastAsia" w:hAnsiTheme="majorEastAsia"/>
          <w:sz w:val="20"/>
          <w:szCs w:val="20"/>
        </w:rPr>
      </w:pPr>
      <w:sdt>
        <w:sdtPr>
          <w:rPr>
            <w:rFonts w:asciiTheme="majorEastAsia" w:eastAsiaTheme="majorEastAsia" w:hAnsiTheme="majorEastAsia" w:hint="eastAsia"/>
            <w:color w:val="FF0000"/>
            <w:sz w:val="20"/>
            <w:szCs w:val="20"/>
          </w:rPr>
          <w:id w:val="1792248746"/>
          <w14:checkbox>
            <w14:checked w14:val="1"/>
            <w14:checkedState w14:val="2612" w14:font="ＭＳ ゴシック"/>
            <w14:uncheckedState w14:val="2610" w14:font="ＭＳ ゴシック"/>
          </w14:checkbox>
        </w:sdtPr>
        <w:sdtEndPr/>
        <w:sdtContent>
          <w:r w:rsidR="002F1A80">
            <w:rPr>
              <w:rFonts w:ascii="ＭＳ ゴシック" w:eastAsia="ＭＳ ゴシック" w:hAnsi="ＭＳ ゴシック" w:hint="eastAsia"/>
              <w:color w:val="FF0000"/>
              <w:sz w:val="20"/>
              <w:szCs w:val="20"/>
            </w:rPr>
            <w:t>☒</w:t>
          </w:r>
        </w:sdtContent>
      </w:sdt>
      <w:r w:rsidR="004320DF" w:rsidRPr="00263640">
        <w:rPr>
          <w:rFonts w:asciiTheme="majorEastAsia" w:eastAsiaTheme="majorEastAsia" w:hAnsiTheme="majorEastAsia" w:hint="eastAsia"/>
          <w:sz w:val="20"/>
          <w:szCs w:val="20"/>
        </w:rPr>
        <w:t>補助事業者に求められる義務として、以下を遵守すること。</w:t>
      </w:r>
    </w:p>
    <w:p w14:paraId="4153B73E" w14:textId="5465BABE"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①公募要領「６．補助事業者に求められる義務等（２）情報収集及び報告」に当たり、事務局の目的に沿って、個人に関する情報は匿名化した状態で事務局まで提出すること</w:t>
      </w:r>
    </w:p>
    <w:p w14:paraId="43A994CC"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②個人へのリスキリング経費に対する補助金の支払いに際し、事務局が指定した方法により本人確認を行い、証跡を管理すること。また、事務局より指示があった場合は、証跡を提出すること</w:t>
      </w:r>
    </w:p>
    <w:p w14:paraId="5BBE36B1"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③本事業で個人情報を取得する際には、経済産業省及び一般社団法人環境パートナーシップ会議への第三者提供同意を得た上で取得すること</w:t>
      </w:r>
    </w:p>
    <w:p w14:paraId="2B450350"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④補助事業に関係するアンケート調査、その他事業成果の発表等に協力していただく場合があることに同意すること</w:t>
      </w:r>
    </w:p>
    <w:p w14:paraId="119CD3D4"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⑤「リスキリング提供」以外のキャリア相談対応、転職支援及びフォローアップにおいて、サービスを受ける個人から、サービス提供に係る費用（相談料等）を徴収しないことに同意しなければなりません。</w:t>
      </w:r>
    </w:p>
    <w:p w14:paraId="3535D91C" w14:textId="77777777" w:rsidR="002F1A80" w:rsidRDefault="00422744" w:rsidP="00587987">
      <w:pPr>
        <w:widowControl/>
        <w:rPr>
          <w:rFonts w:asciiTheme="majorEastAsia" w:eastAsiaTheme="majorEastAsia" w:hAnsiTheme="majorEastAsia"/>
          <w:sz w:val="20"/>
          <w:szCs w:val="20"/>
        </w:rPr>
      </w:pPr>
      <w:sdt>
        <w:sdtPr>
          <w:rPr>
            <w:rFonts w:asciiTheme="majorEastAsia" w:eastAsiaTheme="majorEastAsia" w:hAnsiTheme="majorEastAsia" w:hint="eastAsia"/>
            <w:color w:val="FF0000"/>
            <w:sz w:val="20"/>
            <w:szCs w:val="20"/>
          </w:rPr>
          <w:id w:val="-1731064292"/>
          <w14:checkbox>
            <w14:checked w14:val="1"/>
            <w14:checkedState w14:val="2612" w14:font="ＭＳ ゴシック"/>
            <w14:uncheckedState w14:val="2610" w14:font="ＭＳ ゴシック"/>
          </w14:checkbox>
        </w:sdtPr>
        <w:sdtEndPr/>
        <w:sdtContent>
          <w:r w:rsidR="00587987" w:rsidRPr="0078327B">
            <w:rPr>
              <w:rFonts w:ascii="ＭＳ ゴシック" w:eastAsia="ＭＳ ゴシック" w:hAnsi="ＭＳ ゴシック" w:hint="eastAsia"/>
              <w:color w:val="FF0000"/>
              <w:sz w:val="20"/>
              <w:szCs w:val="20"/>
            </w:rPr>
            <w:t>☒</w:t>
          </w:r>
        </w:sdtContent>
      </w:sdt>
      <w:r w:rsidR="00CC52C8">
        <w:rPr>
          <w:rFonts w:asciiTheme="majorEastAsia" w:eastAsiaTheme="majorEastAsia" w:hAnsiTheme="majorEastAsia" w:hint="eastAsia"/>
          <w:sz w:val="20"/>
          <w:szCs w:val="20"/>
        </w:rPr>
        <w:t>コンソーシアム</w:t>
      </w:r>
      <w:r w:rsidR="004320DF" w:rsidRPr="00263640">
        <w:rPr>
          <w:rFonts w:asciiTheme="majorEastAsia" w:eastAsiaTheme="majorEastAsia" w:hAnsiTheme="majorEastAsia" w:hint="eastAsia"/>
          <w:sz w:val="20"/>
          <w:szCs w:val="20"/>
        </w:rPr>
        <w:t>形式の申請である場合は、代表事業者が事業実施に関して全体の運営管理義務を</w:t>
      </w:r>
    </w:p>
    <w:p w14:paraId="48773598" w14:textId="13761CA6" w:rsidR="004320DF" w:rsidRPr="00263640" w:rsidRDefault="004320DF" w:rsidP="002F1A80">
      <w:pPr>
        <w:widowControl/>
        <w:ind w:firstLineChars="100" w:firstLine="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負うことに同意すること。</w:t>
      </w:r>
    </w:p>
    <w:p w14:paraId="204FF04C" w14:textId="77777777" w:rsidR="004320DF" w:rsidRPr="002F1A80" w:rsidRDefault="004320DF" w:rsidP="002F1A80">
      <w:pPr>
        <w:widowControl/>
        <w:rPr>
          <w:rFonts w:asciiTheme="majorEastAsia" w:eastAsiaTheme="majorEastAsia" w:hAnsiTheme="majorEastAsia"/>
          <w:sz w:val="20"/>
          <w:szCs w:val="20"/>
        </w:rPr>
      </w:pPr>
    </w:p>
    <w:sectPr w:rsidR="004320DF" w:rsidRPr="002F1A80"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5AF61" w14:textId="77777777" w:rsidR="00341227" w:rsidRDefault="00341227">
      <w:r>
        <w:separator/>
      </w:r>
    </w:p>
  </w:endnote>
  <w:endnote w:type="continuationSeparator" w:id="0">
    <w:p w14:paraId="4E5D1FA0" w14:textId="77777777" w:rsidR="00341227" w:rsidRDefault="00341227">
      <w:r>
        <w:continuationSeparator/>
      </w:r>
    </w:p>
  </w:endnote>
  <w:endnote w:type="continuationNotice" w:id="1">
    <w:p w14:paraId="567A7830" w14:textId="77777777" w:rsidR="00341227" w:rsidRDefault="003412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C6605A" w14:textId="77777777" w:rsidR="00341227" w:rsidRDefault="00341227">
      <w:r>
        <w:separator/>
      </w:r>
    </w:p>
  </w:footnote>
  <w:footnote w:type="continuationSeparator" w:id="0">
    <w:p w14:paraId="5E8C22D6" w14:textId="77777777" w:rsidR="00341227" w:rsidRDefault="00341227">
      <w:r>
        <w:continuationSeparator/>
      </w:r>
    </w:p>
  </w:footnote>
  <w:footnote w:type="continuationNotice" w:id="1">
    <w:p w14:paraId="3800AE10" w14:textId="77777777" w:rsidR="00341227" w:rsidRDefault="003412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02262" w14:textId="032F8E4D" w:rsidR="009977DC" w:rsidRPr="003A373F" w:rsidRDefault="009977DC" w:rsidP="009977DC">
    <w:pPr>
      <w:pStyle w:val="ab"/>
      <w:jc w:val="right"/>
      <w:rPr>
        <w:rFonts w:asciiTheme="majorEastAsia" w:eastAsiaTheme="majorEastAsia" w:hAnsiTheme="majorEastAsia"/>
        <w:sz w:val="20"/>
        <w:szCs w:val="20"/>
      </w:rPr>
    </w:pPr>
    <w:r w:rsidRPr="00C33E30">
      <w:rPr>
        <w:rFonts w:asciiTheme="majorEastAsia" w:eastAsiaTheme="majorEastAsia" w:hAnsiTheme="majorEastAsia" w:hint="eastAsia"/>
        <w:sz w:val="20"/>
        <w:szCs w:val="20"/>
        <w:highlight w:val="yellow"/>
      </w:rPr>
      <w:t>0</w:t>
    </w:r>
    <w:r w:rsidRPr="00C33E30">
      <w:rPr>
        <w:rFonts w:asciiTheme="majorEastAsia" w:eastAsiaTheme="majorEastAsia" w:hAnsiTheme="majorEastAsia"/>
        <w:sz w:val="20"/>
        <w:szCs w:val="20"/>
        <w:highlight w:val="yellow"/>
      </w:rPr>
      <w:t>3_</w:t>
    </w:r>
    <w:r w:rsidRPr="00C33E30">
      <w:rPr>
        <w:rFonts w:asciiTheme="majorEastAsia" w:eastAsiaTheme="majorEastAsia" w:hAnsiTheme="majorEastAsia" w:hint="eastAsia"/>
        <w:sz w:val="20"/>
        <w:szCs w:val="20"/>
        <w:highlight w:val="yellow"/>
      </w:rPr>
      <w:t>V</w:t>
    </w:r>
    <w:r w:rsidRPr="00C33E30">
      <w:rPr>
        <w:rFonts w:asciiTheme="majorEastAsia" w:eastAsiaTheme="majorEastAsia" w:hAnsiTheme="majorEastAsia"/>
        <w:sz w:val="20"/>
        <w:szCs w:val="20"/>
        <w:highlight w:val="yellow"/>
      </w:rPr>
      <w:t>er.</w:t>
    </w:r>
    <w:r w:rsidR="00C33E30" w:rsidRPr="00C33E30">
      <w:rPr>
        <w:rFonts w:asciiTheme="majorEastAsia" w:eastAsiaTheme="majorEastAsia" w:hAnsiTheme="majorEastAsia" w:hint="eastAsia"/>
        <w:sz w:val="20"/>
        <w:szCs w:val="20"/>
        <w:highlight w:val="yellow"/>
      </w:rPr>
      <w:t>6</w:t>
    </w:r>
    <w:r w:rsidRPr="00C33E30">
      <w:rPr>
        <w:rFonts w:asciiTheme="majorEastAsia" w:eastAsiaTheme="majorEastAsia" w:hAnsiTheme="majorEastAsia"/>
        <w:sz w:val="20"/>
        <w:szCs w:val="20"/>
        <w:highlight w:val="yellow"/>
      </w:rPr>
      <w:t>.0</w:t>
    </w:r>
  </w:p>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6B39AB"/>
    <w:multiLevelType w:val="hybridMultilevel"/>
    <w:tmpl w:val="3386FB4A"/>
    <w:lvl w:ilvl="0" w:tplc="AAB6716E">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736A83"/>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7"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9661D36"/>
    <w:multiLevelType w:val="hybridMultilevel"/>
    <w:tmpl w:val="A1BE71DE"/>
    <w:lvl w:ilvl="0" w:tplc="C6F63E58">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10"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85D331D"/>
    <w:multiLevelType w:val="hybridMultilevel"/>
    <w:tmpl w:val="E5EC5286"/>
    <w:lvl w:ilvl="0" w:tplc="4ECC6D5A">
      <w:start w:val="1"/>
      <w:numFmt w:val="decimalFullWidth"/>
      <w:lvlText w:val="%1．"/>
      <w:lvlJc w:val="left"/>
      <w:pPr>
        <w:ind w:left="400" w:hanging="400"/>
      </w:pPr>
      <w:rPr>
        <w:rFonts w:cs="ＭＳ 明朝" w:hint="default"/>
        <w:lang w:val="en-US"/>
      </w:rPr>
    </w:lvl>
    <w:lvl w:ilvl="1" w:tplc="AAFC1964">
      <w:start w:val="1"/>
      <w:numFmt w:val="decimalFullWidth"/>
      <w:lvlText w:val="（%2）"/>
      <w:lvlJc w:val="left"/>
      <w:pPr>
        <w:ind w:left="8517"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CA27752"/>
    <w:multiLevelType w:val="hybridMultilevel"/>
    <w:tmpl w:val="C9DA4C2E"/>
    <w:lvl w:ilvl="0" w:tplc="85D265A2">
      <w:start w:val="1"/>
      <w:numFmt w:val="bullet"/>
      <w:lvlText w:val="□"/>
      <w:lvlJc w:val="left"/>
      <w:pPr>
        <w:tabs>
          <w:tab w:val="num" w:pos="720"/>
        </w:tabs>
        <w:ind w:left="720" w:hanging="360"/>
      </w:pPr>
      <w:rPr>
        <w:rFonts w:ascii="Meiryo UI" w:eastAsia="Meiryo UI" w:hAnsi="Meiryo UI" w:hint="eastAsia"/>
      </w:rPr>
    </w:lvl>
    <w:lvl w:ilvl="1" w:tplc="D77EBC38" w:tentative="1">
      <w:start w:val="1"/>
      <w:numFmt w:val="bullet"/>
      <w:lvlText w:val="○"/>
      <w:lvlJc w:val="left"/>
      <w:pPr>
        <w:tabs>
          <w:tab w:val="num" w:pos="1440"/>
        </w:tabs>
        <w:ind w:left="1440" w:hanging="360"/>
      </w:pPr>
      <w:rPr>
        <w:rFonts w:ascii="Meiryo UI" w:hAnsi="Meiryo UI" w:hint="default"/>
      </w:rPr>
    </w:lvl>
    <w:lvl w:ilvl="2" w:tplc="5D1EA034" w:tentative="1">
      <w:start w:val="1"/>
      <w:numFmt w:val="bullet"/>
      <w:lvlText w:val="○"/>
      <w:lvlJc w:val="left"/>
      <w:pPr>
        <w:tabs>
          <w:tab w:val="num" w:pos="2160"/>
        </w:tabs>
        <w:ind w:left="2160" w:hanging="360"/>
      </w:pPr>
      <w:rPr>
        <w:rFonts w:ascii="Meiryo UI" w:hAnsi="Meiryo UI" w:hint="default"/>
      </w:rPr>
    </w:lvl>
    <w:lvl w:ilvl="3" w:tplc="6BC032F8" w:tentative="1">
      <w:start w:val="1"/>
      <w:numFmt w:val="bullet"/>
      <w:lvlText w:val="○"/>
      <w:lvlJc w:val="left"/>
      <w:pPr>
        <w:tabs>
          <w:tab w:val="num" w:pos="2880"/>
        </w:tabs>
        <w:ind w:left="2880" w:hanging="360"/>
      </w:pPr>
      <w:rPr>
        <w:rFonts w:ascii="Meiryo UI" w:hAnsi="Meiryo UI" w:hint="default"/>
      </w:rPr>
    </w:lvl>
    <w:lvl w:ilvl="4" w:tplc="A39E60AC" w:tentative="1">
      <w:start w:val="1"/>
      <w:numFmt w:val="bullet"/>
      <w:lvlText w:val="○"/>
      <w:lvlJc w:val="left"/>
      <w:pPr>
        <w:tabs>
          <w:tab w:val="num" w:pos="3600"/>
        </w:tabs>
        <w:ind w:left="3600" w:hanging="360"/>
      </w:pPr>
      <w:rPr>
        <w:rFonts w:ascii="Meiryo UI" w:hAnsi="Meiryo UI" w:hint="default"/>
      </w:rPr>
    </w:lvl>
    <w:lvl w:ilvl="5" w:tplc="34760BCC" w:tentative="1">
      <w:start w:val="1"/>
      <w:numFmt w:val="bullet"/>
      <w:lvlText w:val="○"/>
      <w:lvlJc w:val="left"/>
      <w:pPr>
        <w:tabs>
          <w:tab w:val="num" w:pos="4320"/>
        </w:tabs>
        <w:ind w:left="4320" w:hanging="360"/>
      </w:pPr>
      <w:rPr>
        <w:rFonts w:ascii="Meiryo UI" w:hAnsi="Meiryo UI" w:hint="default"/>
      </w:rPr>
    </w:lvl>
    <w:lvl w:ilvl="6" w:tplc="E3249440" w:tentative="1">
      <w:start w:val="1"/>
      <w:numFmt w:val="bullet"/>
      <w:lvlText w:val="○"/>
      <w:lvlJc w:val="left"/>
      <w:pPr>
        <w:tabs>
          <w:tab w:val="num" w:pos="5040"/>
        </w:tabs>
        <w:ind w:left="5040" w:hanging="360"/>
      </w:pPr>
      <w:rPr>
        <w:rFonts w:ascii="Meiryo UI" w:hAnsi="Meiryo UI" w:hint="default"/>
      </w:rPr>
    </w:lvl>
    <w:lvl w:ilvl="7" w:tplc="F184D62A" w:tentative="1">
      <w:start w:val="1"/>
      <w:numFmt w:val="bullet"/>
      <w:lvlText w:val="○"/>
      <w:lvlJc w:val="left"/>
      <w:pPr>
        <w:tabs>
          <w:tab w:val="num" w:pos="5760"/>
        </w:tabs>
        <w:ind w:left="5760" w:hanging="360"/>
      </w:pPr>
      <w:rPr>
        <w:rFonts w:ascii="Meiryo UI" w:hAnsi="Meiryo UI" w:hint="default"/>
      </w:rPr>
    </w:lvl>
    <w:lvl w:ilvl="8" w:tplc="97564428" w:tentative="1">
      <w:start w:val="1"/>
      <w:numFmt w:val="bullet"/>
      <w:lvlText w:val="○"/>
      <w:lvlJc w:val="left"/>
      <w:pPr>
        <w:tabs>
          <w:tab w:val="num" w:pos="6480"/>
        </w:tabs>
        <w:ind w:left="6480" w:hanging="360"/>
      </w:pPr>
      <w:rPr>
        <w:rFonts w:ascii="Meiryo UI" w:hAnsi="Meiryo UI" w:hint="default"/>
      </w:rPr>
    </w:lvl>
  </w:abstractNum>
  <w:abstractNum w:abstractNumId="15"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6"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A748B2"/>
    <w:multiLevelType w:val="hybridMultilevel"/>
    <w:tmpl w:val="43BC1776"/>
    <w:lvl w:ilvl="0" w:tplc="AAFC1964">
      <w:start w:val="1"/>
      <w:numFmt w:val="decimalFullWidth"/>
      <w:lvlText w:val="（%1）"/>
      <w:lvlJc w:val="left"/>
      <w:pPr>
        <w:ind w:left="114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9"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0"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1"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51273CB"/>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3" w15:restartNumberingAfterBreak="0">
    <w:nsid w:val="48622A79"/>
    <w:multiLevelType w:val="hybridMultilevel"/>
    <w:tmpl w:val="47B2CBF2"/>
    <w:lvl w:ilvl="0" w:tplc="3FACF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B6D4D7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9"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31"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32"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FE332F3"/>
    <w:multiLevelType w:val="hybridMultilevel"/>
    <w:tmpl w:val="75E408CA"/>
    <w:lvl w:ilvl="0" w:tplc="FFFFFFFF">
      <w:start w:val="1"/>
      <w:numFmt w:val="decimalFullWidth"/>
      <w:lvlText w:val="（%1）"/>
      <w:lvlJc w:val="left"/>
      <w:pPr>
        <w:ind w:left="720" w:hanging="720"/>
      </w:pPr>
      <w:rPr>
        <w:rFonts w:hint="default"/>
      </w:rPr>
    </w:lvl>
    <w:lvl w:ilvl="1" w:tplc="FFFFFFFF" w:tentative="1">
      <w:start w:val="1"/>
      <w:numFmt w:val="aiueoFullWidth"/>
      <w:lvlText w:val="(%2)"/>
      <w:lvlJc w:val="left"/>
      <w:pPr>
        <w:ind w:left="420" w:hanging="420"/>
      </w:pPr>
    </w:lvl>
    <w:lvl w:ilvl="2" w:tplc="FFFFFFFF" w:tentative="1">
      <w:start w:val="1"/>
      <w:numFmt w:val="decimalEnclosedCircle"/>
      <w:lvlText w:val="%3"/>
      <w:lvlJc w:val="left"/>
      <w:pPr>
        <w:ind w:left="840" w:hanging="420"/>
      </w:pPr>
    </w:lvl>
    <w:lvl w:ilvl="3" w:tplc="FFFFFFFF" w:tentative="1">
      <w:start w:val="1"/>
      <w:numFmt w:val="decimal"/>
      <w:lvlText w:val="%4."/>
      <w:lvlJc w:val="left"/>
      <w:pPr>
        <w:ind w:left="1260" w:hanging="420"/>
      </w:pPr>
    </w:lvl>
    <w:lvl w:ilvl="4" w:tplc="FFFFFFFF" w:tentative="1">
      <w:start w:val="1"/>
      <w:numFmt w:val="aiueoFullWidth"/>
      <w:lvlText w:val="(%5)"/>
      <w:lvlJc w:val="left"/>
      <w:pPr>
        <w:ind w:left="1680" w:hanging="420"/>
      </w:pPr>
    </w:lvl>
    <w:lvl w:ilvl="5" w:tplc="FFFFFFFF" w:tentative="1">
      <w:start w:val="1"/>
      <w:numFmt w:val="decimalEnclosedCircle"/>
      <w:lvlText w:val="%6"/>
      <w:lvlJc w:val="left"/>
      <w:pPr>
        <w:ind w:left="2100" w:hanging="420"/>
      </w:pPr>
    </w:lvl>
    <w:lvl w:ilvl="6" w:tplc="FFFFFFFF" w:tentative="1">
      <w:start w:val="1"/>
      <w:numFmt w:val="decimal"/>
      <w:lvlText w:val="%7."/>
      <w:lvlJc w:val="left"/>
      <w:pPr>
        <w:ind w:left="2520" w:hanging="420"/>
      </w:pPr>
    </w:lvl>
    <w:lvl w:ilvl="7" w:tplc="FFFFFFFF" w:tentative="1">
      <w:start w:val="1"/>
      <w:numFmt w:val="aiueoFullWidth"/>
      <w:lvlText w:val="(%8)"/>
      <w:lvlJc w:val="left"/>
      <w:pPr>
        <w:ind w:left="2940" w:hanging="420"/>
      </w:pPr>
    </w:lvl>
    <w:lvl w:ilvl="8" w:tplc="FFFFFFFF" w:tentative="1">
      <w:start w:val="1"/>
      <w:numFmt w:val="decimalEnclosedCircle"/>
      <w:lvlText w:val="%9"/>
      <w:lvlJc w:val="left"/>
      <w:pPr>
        <w:ind w:left="3360" w:hanging="420"/>
      </w:pPr>
    </w:lvl>
  </w:abstractNum>
  <w:abstractNum w:abstractNumId="34"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5"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36"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37" w15:restartNumberingAfterBreak="0">
    <w:nsid w:val="741E7A9F"/>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8"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9" w15:restartNumberingAfterBreak="0">
    <w:nsid w:val="74D0321F"/>
    <w:multiLevelType w:val="hybridMultilevel"/>
    <w:tmpl w:val="498614DC"/>
    <w:lvl w:ilvl="0" w:tplc="A410A61A">
      <w:start w:val="1"/>
      <w:numFmt w:val="decimalFullWidth"/>
      <w:lvlText w:val="（%1）"/>
      <w:lvlJc w:val="left"/>
      <w:pPr>
        <w:ind w:left="720" w:hanging="720"/>
      </w:pPr>
      <w:rPr>
        <w:rFonts w:hint="eastAsia"/>
        <w:color w:val="000000" w:themeColor="text1"/>
      </w:rPr>
    </w:lvl>
    <w:lvl w:ilvl="1" w:tplc="89E0CC92">
      <w:start w:val="4"/>
      <w:numFmt w:val="decimalEnclosedCircle"/>
      <w:lvlText w:val="%2"/>
      <w:lvlJc w:val="left"/>
      <w:pPr>
        <w:ind w:left="360" w:hanging="360"/>
      </w:pPr>
      <w:rPr>
        <w:rFonts w:hint="default"/>
      </w:rPr>
    </w:lvl>
    <w:lvl w:ilvl="2" w:tplc="AAEEF592">
      <w:start w:val="1"/>
      <w:numFmt w:val="decimalEnclosedCircle"/>
      <w:lvlText w:val="%3"/>
      <w:lvlJc w:val="left"/>
      <w:pPr>
        <w:ind w:left="780" w:hanging="360"/>
      </w:pPr>
      <w:rPr>
        <w:rFonts w:hint="default"/>
      </w:r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40" w15:restartNumberingAfterBreak="0">
    <w:nsid w:val="7C1F1382"/>
    <w:multiLevelType w:val="hybridMultilevel"/>
    <w:tmpl w:val="0BF2C44A"/>
    <w:lvl w:ilvl="0" w:tplc="D30296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2" w15:restartNumberingAfterBreak="0">
    <w:nsid w:val="7DE1019C"/>
    <w:multiLevelType w:val="hybridMultilevel"/>
    <w:tmpl w:val="EAD6B3D8"/>
    <w:lvl w:ilvl="0" w:tplc="ED66EF6E">
      <w:start w:val="1"/>
      <w:numFmt w:val="bullet"/>
      <w:lvlText w:val="○"/>
      <w:lvlJc w:val="left"/>
      <w:pPr>
        <w:tabs>
          <w:tab w:val="num" w:pos="720"/>
        </w:tabs>
        <w:ind w:left="720" w:hanging="360"/>
      </w:pPr>
      <w:rPr>
        <w:rFonts w:ascii="Meiryo UI" w:hAnsi="Meiryo UI" w:hint="default"/>
      </w:rPr>
    </w:lvl>
    <w:lvl w:ilvl="1" w:tplc="D77EBC38" w:tentative="1">
      <w:start w:val="1"/>
      <w:numFmt w:val="bullet"/>
      <w:lvlText w:val="○"/>
      <w:lvlJc w:val="left"/>
      <w:pPr>
        <w:tabs>
          <w:tab w:val="num" w:pos="1440"/>
        </w:tabs>
        <w:ind w:left="1440" w:hanging="360"/>
      </w:pPr>
      <w:rPr>
        <w:rFonts w:ascii="Meiryo UI" w:hAnsi="Meiryo UI" w:hint="default"/>
      </w:rPr>
    </w:lvl>
    <w:lvl w:ilvl="2" w:tplc="5D1EA034" w:tentative="1">
      <w:start w:val="1"/>
      <w:numFmt w:val="bullet"/>
      <w:lvlText w:val="○"/>
      <w:lvlJc w:val="left"/>
      <w:pPr>
        <w:tabs>
          <w:tab w:val="num" w:pos="2160"/>
        </w:tabs>
        <w:ind w:left="2160" w:hanging="360"/>
      </w:pPr>
      <w:rPr>
        <w:rFonts w:ascii="Meiryo UI" w:hAnsi="Meiryo UI" w:hint="default"/>
      </w:rPr>
    </w:lvl>
    <w:lvl w:ilvl="3" w:tplc="6BC032F8" w:tentative="1">
      <w:start w:val="1"/>
      <w:numFmt w:val="bullet"/>
      <w:lvlText w:val="○"/>
      <w:lvlJc w:val="left"/>
      <w:pPr>
        <w:tabs>
          <w:tab w:val="num" w:pos="2880"/>
        </w:tabs>
        <w:ind w:left="2880" w:hanging="360"/>
      </w:pPr>
      <w:rPr>
        <w:rFonts w:ascii="Meiryo UI" w:hAnsi="Meiryo UI" w:hint="default"/>
      </w:rPr>
    </w:lvl>
    <w:lvl w:ilvl="4" w:tplc="A39E60AC" w:tentative="1">
      <w:start w:val="1"/>
      <w:numFmt w:val="bullet"/>
      <w:lvlText w:val="○"/>
      <w:lvlJc w:val="left"/>
      <w:pPr>
        <w:tabs>
          <w:tab w:val="num" w:pos="3600"/>
        </w:tabs>
        <w:ind w:left="3600" w:hanging="360"/>
      </w:pPr>
      <w:rPr>
        <w:rFonts w:ascii="Meiryo UI" w:hAnsi="Meiryo UI" w:hint="default"/>
      </w:rPr>
    </w:lvl>
    <w:lvl w:ilvl="5" w:tplc="34760BCC" w:tentative="1">
      <w:start w:val="1"/>
      <w:numFmt w:val="bullet"/>
      <w:lvlText w:val="○"/>
      <w:lvlJc w:val="left"/>
      <w:pPr>
        <w:tabs>
          <w:tab w:val="num" w:pos="4320"/>
        </w:tabs>
        <w:ind w:left="4320" w:hanging="360"/>
      </w:pPr>
      <w:rPr>
        <w:rFonts w:ascii="Meiryo UI" w:hAnsi="Meiryo UI" w:hint="default"/>
      </w:rPr>
    </w:lvl>
    <w:lvl w:ilvl="6" w:tplc="E3249440" w:tentative="1">
      <w:start w:val="1"/>
      <w:numFmt w:val="bullet"/>
      <w:lvlText w:val="○"/>
      <w:lvlJc w:val="left"/>
      <w:pPr>
        <w:tabs>
          <w:tab w:val="num" w:pos="5040"/>
        </w:tabs>
        <w:ind w:left="5040" w:hanging="360"/>
      </w:pPr>
      <w:rPr>
        <w:rFonts w:ascii="Meiryo UI" w:hAnsi="Meiryo UI" w:hint="default"/>
      </w:rPr>
    </w:lvl>
    <w:lvl w:ilvl="7" w:tplc="F184D62A" w:tentative="1">
      <w:start w:val="1"/>
      <w:numFmt w:val="bullet"/>
      <w:lvlText w:val="○"/>
      <w:lvlJc w:val="left"/>
      <w:pPr>
        <w:tabs>
          <w:tab w:val="num" w:pos="5760"/>
        </w:tabs>
        <w:ind w:left="5760" w:hanging="360"/>
      </w:pPr>
      <w:rPr>
        <w:rFonts w:ascii="Meiryo UI" w:hAnsi="Meiryo UI" w:hint="default"/>
      </w:rPr>
    </w:lvl>
    <w:lvl w:ilvl="8" w:tplc="97564428" w:tentative="1">
      <w:start w:val="1"/>
      <w:numFmt w:val="bullet"/>
      <w:lvlText w:val="○"/>
      <w:lvlJc w:val="left"/>
      <w:pPr>
        <w:tabs>
          <w:tab w:val="num" w:pos="6480"/>
        </w:tabs>
        <w:ind w:left="6480" w:hanging="360"/>
      </w:pPr>
      <w:rPr>
        <w:rFonts w:ascii="Meiryo UI" w:hAnsi="Meiryo UI" w:hint="default"/>
      </w:rPr>
    </w:lvl>
  </w:abstractNum>
  <w:abstractNum w:abstractNumId="43"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719521689">
    <w:abstractNumId w:val="35"/>
  </w:num>
  <w:num w:numId="2" w16cid:durableId="807669291">
    <w:abstractNumId w:val="12"/>
  </w:num>
  <w:num w:numId="3" w16cid:durableId="60301116">
    <w:abstractNumId w:val="3"/>
  </w:num>
  <w:num w:numId="4" w16cid:durableId="1233855094">
    <w:abstractNumId w:val="25"/>
  </w:num>
  <w:num w:numId="5" w16cid:durableId="939991801">
    <w:abstractNumId w:val="26"/>
  </w:num>
  <w:num w:numId="6" w16cid:durableId="1720781236">
    <w:abstractNumId w:val="11"/>
  </w:num>
  <w:num w:numId="7" w16cid:durableId="1893039148">
    <w:abstractNumId w:val="36"/>
  </w:num>
  <w:num w:numId="8" w16cid:durableId="1463157111">
    <w:abstractNumId w:val="0"/>
  </w:num>
  <w:num w:numId="9" w16cid:durableId="1643847968">
    <w:abstractNumId w:val="16"/>
  </w:num>
  <w:num w:numId="10" w16cid:durableId="253440462">
    <w:abstractNumId w:val="34"/>
  </w:num>
  <w:num w:numId="11" w16cid:durableId="1591894242">
    <w:abstractNumId w:val="30"/>
  </w:num>
  <w:num w:numId="12" w16cid:durableId="2091193509">
    <w:abstractNumId w:val="1"/>
  </w:num>
  <w:num w:numId="13" w16cid:durableId="593129718">
    <w:abstractNumId w:val="41"/>
  </w:num>
  <w:num w:numId="14" w16cid:durableId="1442452430">
    <w:abstractNumId w:val="18"/>
  </w:num>
  <w:num w:numId="15" w16cid:durableId="2139099890">
    <w:abstractNumId w:val="21"/>
  </w:num>
  <w:num w:numId="16" w16cid:durableId="1397435386">
    <w:abstractNumId w:val="10"/>
  </w:num>
  <w:num w:numId="17" w16cid:durableId="588735751">
    <w:abstractNumId w:val="43"/>
  </w:num>
  <w:num w:numId="18" w16cid:durableId="412514538">
    <w:abstractNumId w:val="4"/>
  </w:num>
  <w:num w:numId="19" w16cid:durableId="646252601">
    <w:abstractNumId w:val="9"/>
  </w:num>
  <w:num w:numId="20" w16cid:durableId="1090852760">
    <w:abstractNumId w:val="28"/>
  </w:num>
  <w:num w:numId="21" w16cid:durableId="1434473557">
    <w:abstractNumId w:val="27"/>
  </w:num>
  <w:num w:numId="22" w16cid:durableId="1890218028">
    <w:abstractNumId w:val="19"/>
  </w:num>
  <w:num w:numId="23" w16cid:durableId="264728525">
    <w:abstractNumId w:val="2"/>
  </w:num>
  <w:num w:numId="24" w16cid:durableId="1795560421">
    <w:abstractNumId w:val="29"/>
  </w:num>
  <w:num w:numId="25" w16cid:durableId="1555847385">
    <w:abstractNumId w:val="7"/>
  </w:num>
  <w:num w:numId="26" w16cid:durableId="1365323227">
    <w:abstractNumId w:val="13"/>
  </w:num>
  <w:num w:numId="27" w16cid:durableId="1986815810">
    <w:abstractNumId w:val="15"/>
  </w:num>
  <w:num w:numId="28" w16cid:durableId="1271623633">
    <w:abstractNumId w:val="32"/>
  </w:num>
  <w:num w:numId="29" w16cid:durableId="138696005">
    <w:abstractNumId w:val="38"/>
  </w:num>
  <w:num w:numId="30" w16cid:durableId="1460338717">
    <w:abstractNumId w:val="20"/>
  </w:num>
  <w:num w:numId="31" w16cid:durableId="46148438">
    <w:abstractNumId w:val="31"/>
  </w:num>
  <w:num w:numId="32" w16cid:durableId="677078589">
    <w:abstractNumId w:val="40"/>
  </w:num>
  <w:num w:numId="33" w16cid:durableId="315232017">
    <w:abstractNumId w:val="24"/>
  </w:num>
  <w:num w:numId="34" w16cid:durableId="980619870">
    <w:abstractNumId w:val="39"/>
  </w:num>
  <w:num w:numId="35" w16cid:durableId="1713925130">
    <w:abstractNumId w:val="22"/>
  </w:num>
  <w:num w:numId="36" w16cid:durableId="1952931002">
    <w:abstractNumId w:val="6"/>
  </w:num>
  <w:num w:numId="37" w16cid:durableId="1419130255">
    <w:abstractNumId w:val="37"/>
  </w:num>
  <w:num w:numId="38" w16cid:durableId="280379703">
    <w:abstractNumId w:val="42"/>
  </w:num>
  <w:num w:numId="39" w16cid:durableId="1517421149">
    <w:abstractNumId w:val="14"/>
  </w:num>
  <w:num w:numId="40" w16cid:durableId="1106577870">
    <w:abstractNumId w:val="17"/>
  </w:num>
  <w:num w:numId="41" w16cid:durableId="1767532993">
    <w:abstractNumId w:val="33"/>
  </w:num>
  <w:num w:numId="42" w16cid:durableId="2087681624">
    <w:abstractNumId w:val="8"/>
  </w:num>
  <w:num w:numId="43" w16cid:durableId="1776170381">
    <w:abstractNumId w:val="5"/>
  </w:num>
  <w:num w:numId="44" w16cid:durableId="1873690792">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doNotDisplayPageBoundarie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369"/>
    <w:rsid w:val="00001527"/>
    <w:rsid w:val="000016EF"/>
    <w:rsid w:val="00001A74"/>
    <w:rsid w:val="000020A8"/>
    <w:rsid w:val="000021D7"/>
    <w:rsid w:val="00002A8F"/>
    <w:rsid w:val="00002B27"/>
    <w:rsid w:val="00002D8E"/>
    <w:rsid w:val="000033E4"/>
    <w:rsid w:val="00003597"/>
    <w:rsid w:val="000036E8"/>
    <w:rsid w:val="00003A0B"/>
    <w:rsid w:val="00003AC4"/>
    <w:rsid w:val="00003D59"/>
    <w:rsid w:val="00004258"/>
    <w:rsid w:val="0000509B"/>
    <w:rsid w:val="00005735"/>
    <w:rsid w:val="00005A13"/>
    <w:rsid w:val="00005A3A"/>
    <w:rsid w:val="00005E50"/>
    <w:rsid w:val="00006258"/>
    <w:rsid w:val="00006977"/>
    <w:rsid w:val="00006AD6"/>
    <w:rsid w:val="00006ECA"/>
    <w:rsid w:val="00007DE3"/>
    <w:rsid w:val="00010385"/>
    <w:rsid w:val="00010B14"/>
    <w:rsid w:val="00010FF6"/>
    <w:rsid w:val="0001122D"/>
    <w:rsid w:val="00011954"/>
    <w:rsid w:val="00011EBD"/>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179"/>
    <w:rsid w:val="00021682"/>
    <w:rsid w:val="00021840"/>
    <w:rsid w:val="000223E0"/>
    <w:rsid w:val="00022495"/>
    <w:rsid w:val="0002255F"/>
    <w:rsid w:val="000234A7"/>
    <w:rsid w:val="00023746"/>
    <w:rsid w:val="0002420C"/>
    <w:rsid w:val="0002428F"/>
    <w:rsid w:val="000246AE"/>
    <w:rsid w:val="000252EE"/>
    <w:rsid w:val="000253FD"/>
    <w:rsid w:val="0002610D"/>
    <w:rsid w:val="00026604"/>
    <w:rsid w:val="000268A5"/>
    <w:rsid w:val="00026B13"/>
    <w:rsid w:val="00026BEA"/>
    <w:rsid w:val="00026C7C"/>
    <w:rsid w:val="000270DF"/>
    <w:rsid w:val="00027F14"/>
    <w:rsid w:val="0003019B"/>
    <w:rsid w:val="000308CB"/>
    <w:rsid w:val="00031164"/>
    <w:rsid w:val="00031D4C"/>
    <w:rsid w:val="00031D4D"/>
    <w:rsid w:val="00031E53"/>
    <w:rsid w:val="00031F3F"/>
    <w:rsid w:val="000320B6"/>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856"/>
    <w:rsid w:val="00052029"/>
    <w:rsid w:val="00052609"/>
    <w:rsid w:val="000526E9"/>
    <w:rsid w:val="00052EC6"/>
    <w:rsid w:val="00053064"/>
    <w:rsid w:val="00053243"/>
    <w:rsid w:val="0005325F"/>
    <w:rsid w:val="000534D4"/>
    <w:rsid w:val="00053914"/>
    <w:rsid w:val="00054830"/>
    <w:rsid w:val="0005505E"/>
    <w:rsid w:val="000550D1"/>
    <w:rsid w:val="0005544B"/>
    <w:rsid w:val="00055747"/>
    <w:rsid w:val="000561A7"/>
    <w:rsid w:val="0005641A"/>
    <w:rsid w:val="000565BC"/>
    <w:rsid w:val="00056C8E"/>
    <w:rsid w:val="00057616"/>
    <w:rsid w:val="0005776C"/>
    <w:rsid w:val="00057832"/>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128"/>
    <w:rsid w:val="0006517A"/>
    <w:rsid w:val="00065545"/>
    <w:rsid w:val="00065E94"/>
    <w:rsid w:val="00065F1F"/>
    <w:rsid w:val="00066133"/>
    <w:rsid w:val="00066451"/>
    <w:rsid w:val="00070176"/>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973"/>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874CB"/>
    <w:rsid w:val="000905CA"/>
    <w:rsid w:val="000907D9"/>
    <w:rsid w:val="00090A03"/>
    <w:rsid w:val="00090F2D"/>
    <w:rsid w:val="0009100F"/>
    <w:rsid w:val="000914CB"/>
    <w:rsid w:val="00091757"/>
    <w:rsid w:val="000917D7"/>
    <w:rsid w:val="0009199F"/>
    <w:rsid w:val="00092B85"/>
    <w:rsid w:val="00093339"/>
    <w:rsid w:val="00093EEF"/>
    <w:rsid w:val="00094BDD"/>
    <w:rsid w:val="000958BE"/>
    <w:rsid w:val="0009611D"/>
    <w:rsid w:val="00096A24"/>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168"/>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496D"/>
    <w:rsid w:val="000C552B"/>
    <w:rsid w:val="000C5E63"/>
    <w:rsid w:val="000C5F53"/>
    <w:rsid w:val="000C6C3D"/>
    <w:rsid w:val="000D027A"/>
    <w:rsid w:val="000D05BE"/>
    <w:rsid w:val="000D0AC5"/>
    <w:rsid w:val="000D0B8A"/>
    <w:rsid w:val="000D0E49"/>
    <w:rsid w:val="000D13E3"/>
    <w:rsid w:val="000D1993"/>
    <w:rsid w:val="000D1C93"/>
    <w:rsid w:val="000D30D4"/>
    <w:rsid w:val="000D3934"/>
    <w:rsid w:val="000D4200"/>
    <w:rsid w:val="000D5045"/>
    <w:rsid w:val="000D518A"/>
    <w:rsid w:val="000D59DF"/>
    <w:rsid w:val="000D5C23"/>
    <w:rsid w:val="000D766B"/>
    <w:rsid w:val="000D7861"/>
    <w:rsid w:val="000D7B04"/>
    <w:rsid w:val="000E041D"/>
    <w:rsid w:val="000E0787"/>
    <w:rsid w:val="000E0DFD"/>
    <w:rsid w:val="000E1374"/>
    <w:rsid w:val="000E1766"/>
    <w:rsid w:val="000E18CB"/>
    <w:rsid w:val="000E18D8"/>
    <w:rsid w:val="000E1C43"/>
    <w:rsid w:val="000E214F"/>
    <w:rsid w:val="000E24E4"/>
    <w:rsid w:val="000E3625"/>
    <w:rsid w:val="000E37CF"/>
    <w:rsid w:val="000E3AF7"/>
    <w:rsid w:val="000E48D0"/>
    <w:rsid w:val="000E5DC7"/>
    <w:rsid w:val="000E5EDB"/>
    <w:rsid w:val="000E6DD1"/>
    <w:rsid w:val="000E7078"/>
    <w:rsid w:val="000E7553"/>
    <w:rsid w:val="000E764C"/>
    <w:rsid w:val="000E7707"/>
    <w:rsid w:val="000E799B"/>
    <w:rsid w:val="000E7D55"/>
    <w:rsid w:val="000F03C0"/>
    <w:rsid w:val="000F072D"/>
    <w:rsid w:val="000F0A3F"/>
    <w:rsid w:val="000F0C49"/>
    <w:rsid w:val="000F0EC3"/>
    <w:rsid w:val="000F10C5"/>
    <w:rsid w:val="000F14A6"/>
    <w:rsid w:val="000F17C2"/>
    <w:rsid w:val="000F1B88"/>
    <w:rsid w:val="000F1D5B"/>
    <w:rsid w:val="000F1FC6"/>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0795D"/>
    <w:rsid w:val="00110632"/>
    <w:rsid w:val="00110A13"/>
    <w:rsid w:val="00110B15"/>
    <w:rsid w:val="00111096"/>
    <w:rsid w:val="00111175"/>
    <w:rsid w:val="001114A1"/>
    <w:rsid w:val="001125EF"/>
    <w:rsid w:val="00113354"/>
    <w:rsid w:val="001134C8"/>
    <w:rsid w:val="001134EE"/>
    <w:rsid w:val="00114481"/>
    <w:rsid w:val="00114BFC"/>
    <w:rsid w:val="00115805"/>
    <w:rsid w:val="001161FF"/>
    <w:rsid w:val="001168DD"/>
    <w:rsid w:val="00116E11"/>
    <w:rsid w:val="00117C84"/>
    <w:rsid w:val="00117D64"/>
    <w:rsid w:val="00117EC1"/>
    <w:rsid w:val="00120E95"/>
    <w:rsid w:val="001210CF"/>
    <w:rsid w:val="001212C9"/>
    <w:rsid w:val="0012164C"/>
    <w:rsid w:val="00121DA9"/>
    <w:rsid w:val="0012230D"/>
    <w:rsid w:val="0012232F"/>
    <w:rsid w:val="00122F0C"/>
    <w:rsid w:val="00123297"/>
    <w:rsid w:val="00124266"/>
    <w:rsid w:val="00124ABA"/>
    <w:rsid w:val="00125979"/>
    <w:rsid w:val="00125E25"/>
    <w:rsid w:val="0012685F"/>
    <w:rsid w:val="00126A14"/>
    <w:rsid w:val="001271E5"/>
    <w:rsid w:val="001271F2"/>
    <w:rsid w:val="0012767C"/>
    <w:rsid w:val="00130CD0"/>
    <w:rsid w:val="00131275"/>
    <w:rsid w:val="00131FEE"/>
    <w:rsid w:val="0013219A"/>
    <w:rsid w:val="001323AA"/>
    <w:rsid w:val="00132428"/>
    <w:rsid w:val="00132561"/>
    <w:rsid w:val="001327E7"/>
    <w:rsid w:val="00132B14"/>
    <w:rsid w:val="00132C5E"/>
    <w:rsid w:val="0013320C"/>
    <w:rsid w:val="001346E2"/>
    <w:rsid w:val="00134A44"/>
    <w:rsid w:val="00135275"/>
    <w:rsid w:val="00136934"/>
    <w:rsid w:val="00136AA1"/>
    <w:rsid w:val="001377A5"/>
    <w:rsid w:val="001406C1"/>
    <w:rsid w:val="001409D6"/>
    <w:rsid w:val="00140D33"/>
    <w:rsid w:val="00140ECD"/>
    <w:rsid w:val="0014102C"/>
    <w:rsid w:val="001418EE"/>
    <w:rsid w:val="001424AD"/>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414"/>
    <w:rsid w:val="00151897"/>
    <w:rsid w:val="0015192F"/>
    <w:rsid w:val="00152050"/>
    <w:rsid w:val="0015277C"/>
    <w:rsid w:val="001527FA"/>
    <w:rsid w:val="00152FB5"/>
    <w:rsid w:val="0015324A"/>
    <w:rsid w:val="00153301"/>
    <w:rsid w:val="0015340C"/>
    <w:rsid w:val="00153A9C"/>
    <w:rsid w:val="00153AAD"/>
    <w:rsid w:val="0015531F"/>
    <w:rsid w:val="001557AC"/>
    <w:rsid w:val="00156B97"/>
    <w:rsid w:val="00156C8D"/>
    <w:rsid w:val="00156EAC"/>
    <w:rsid w:val="00157335"/>
    <w:rsid w:val="0015766E"/>
    <w:rsid w:val="00157907"/>
    <w:rsid w:val="001602B0"/>
    <w:rsid w:val="00160708"/>
    <w:rsid w:val="0016091D"/>
    <w:rsid w:val="00160E3A"/>
    <w:rsid w:val="00160EBA"/>
    <w:rsid w:val="001612A1"/>
    <w:rsid w:val="00161B8E"/>
    <w:rsid w:val="00162526"/>
    <w:rsid w:val="00162D9F"/>
    <w:rsid w:val="00163E09"/>
    <w:rsid w:val="00164DA3"/>
    <w:rsid w:val="001654DB"/>
    <w:rsid w:val="00165776"/>
    <w:rsid w:val="00165CD1"/>
    <w:rsid w:val="001660AC"/>
    <w:rsid w:val="0016663B"/>
    <w:rsid w:val="00166B5B"/>
    <w:rsid w:val="0016717B"/>
    <w:rsid w:val="001671A0"/>
    <w:rsid w:val="001672B4"/>
    <w:rsid w:val="00167585"/>
    <w:rsid w:val="001677A6"/>
    <w:rsid w:val="00167C99"/>
    <w:rsid w:val="001704E2"/>
    <w:rsid w:val="001706BB"/>
    <w:rsid w:val="00170916"/>
    <w:rsid w:val="00170D7B"/>
    <w:rsid w:val="00170D9D"/>
    <w:rsid w:val="00171427"/>
    <w:rsid w:val="00172307"/>
    <w:rsid w:val="00172C4E"/>
    <w:rsid w:val="001738A2"/>
    <w:rsid w:val="00173D1F"/>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F27"/>
    <w:rsid w:val="0018669C"/>
    <w:rsid w:val="00186736"/>
    <w:rsid w:val="001869C3"/>
    <w:rsid w:val="00187C4A"/>
    <w:rsid w:val="0019009C"/>
    <w:rsid w:val="0019086B"/>
    <w:rsid w:val="001910C6"/>
    <w:rsid w:val="00191375"/>
    <w:rsid w:val="00191B1A"/>
    <w:rsid w:val="0019255D"/>
    <w:rsid w:val="0019285A"/>
    <w:rsid w:val="0019297D"/>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47E8"/>
    <w:rsid w:val="001B5A5D"/>
    <w:rsid w:val="001B5EBF"/>
    <w:rsid w:val="001B627F"/>
    <w:rsid w:val="001B62A2"/>
    <w:rsid w:val="001B6DA0"/>
    <w:rsid w:val="001C033C"/>
    <w:rsid w:val="001C0710"/>
    <w:rsid w:val="001C0927"/>
    <w:rsid w:val="001C1190"/>
    <w:rsid w:val="001C2682"/>
    <w:rsid w:val="001C380A"/>
    <w:rsid w:val="001C3F2F"/>
    <w:rsid w:val="001C40FA"/>
    <w:rsid w:val="001C46E7"/>
    <w:rsid w:val="001C5158"/>
    <w:rsid w:val="001C557C"/>
    <w:rsid w:val="001C5684"/>
    <w:rsid w:val="001C5D48"/>
    <w:rsid w:val="001C5E0A"/>
    <w:rsid w:val="001C5E29"/>
    <w:rsid w:val="001C7431"/>
    <w:rsid w:val="001C7829"/>
    <w:rsid w:val="001C7945"/>
    <w:rsid w:val="001D0035"/>
    <w:rsid w:val="001D04DE"/>
    <w:rsid w:val="001D0554"/>
    <w:rsid w:val="001D1573"/>
    <w:rsid w:val="001D1963"/>
    <w:rsid w:val="001D2212"/>
    <w:rsid w:val="001D336D"/>
    <w:rsid w:val="001D3E39"/>
    <w:rsid w:val="001D446C"/>
    <w:rsid w:val="001D4F09"/>
    <w:rsid w:val="001D5CFB"/>
    <w:rsid w:val="001D60EB"/>
    <w:rsid w:val="001D65CF"/>
    <w:rsid w:val="001D671A"/>
    <w:rsid w:val="001D6922"/>
    <w:rsid w:val="001D6D72"/>
    <w:rsid w:val="001D6DE0"/>
    <w:rsid w:val="001D753C"/>
    <w:rsid w:val="001D7857"/>
    <w:rsid w:val="001E0231"/>
    <w:rsid w:val="001E049B"/>
    <w:rsid w:val="001E07E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03"/>
    <w:rsid w:val="001F5D7B"/>
    <w:rsid w:val="001F61F2"/>
    <w:rsid w:val="001F664B"/>
    <w:rsid w:val="001F669A"/>
    <w:rsid w:val="001F69A6"/>
    <w:rsid w:val="001F6F89"/>
    <w:rsid w:val="001F763E"/>
    <w:rsid w:val="001F7853"/>
    <w:rsid w:val="001F7EA9"/>
    <w:rsid w:val="00200160"/>
    <w:rsid w:val="002002CF"/>
    <w:rsid w:val="002015BB"/>
    <w:rsid w:val="00201719"/>
    <w:rsid w:val="00202F52"/>
    <w:rsid w:val="002031B8"/>
    <w:rsid w:val="0020326B"/>
    <w:rsid w:val="00204A5C"/>
    <w:rsid w:val="00204A8A"/>
    <w:rsid w:val="0020503D"/>
    <w:rsid w:val="0020541C"/>
    <w:rsid w:val="00205609"/>
    <w:rsid w:val="0020660A"/>
    <w:rsid w:val="002066FA"/>
    <w:rsid w:val="0020708D"/>
    <w:rsid w:val="0020721D"/>
    <w:rsid w:val="00207705"/>
    <w:rsid w:val="00207B24"/>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558"/>
    <w:rsid w:val="00215633"/>
    <w:rsid w:val="0021606C"/>
    <w:rsid w:val="00216FB8"/>
    <w:rsid w:val="002200AC"/>
    <w:rsid w:val="002211A1"/>
    <w:rsid w:val="002215B4"/>
    <w:rsid w:val="002217A6"/>
    <w:rsid w:val="00221B57"/>
    <w:rsid w:val="002229CB"/>
    <w:rsid w:val="00222EFF"/>
    <w:rsid w:val="002236AC"/>
    <w:rsid w:val="0022436E"/>
    <w:rsid w:val="002247D5"/>
    <w:rsid w:val="00224AB7"/>
    <w:rsid w:val="00224E61"/>
    <w:rsid w:val="0022524B"/>
    <w:rsid w:val="00225A4D"/>
    <w:rsid w:val="00225C2C"/>
    <w:rsid w:val="00226EB0"/>
    <w:rsid w:val="0022708F"/>
    <w:rsid w:val="002275CC"/>
    <w:rsid w:val="002306C1"/>
    <w:rsid w:val="00230F4D"/>
    <w:rsid w:val="00231ADF"/>
    <w:rsid w:val="0023241D"/>
    <w:rsid w:val="002324FE"/>
    <w:rsid w:val="00232C8D"/>
    <w:rsid w:val="0023315A"/>
    <w:rsid w:val="0023356E"/>
    <w:rsid w:val="00234195"/>
    <w:rsid w:val="002343B4"/>
    <w:rsid w:val="0023452A"/>
    <w:rsid w:val="00234AF6"/>
    <w:rsid w:val="00234B5D"/>
    <w:rsid w:val="002350F9"/>
    <w:rsid w:val="002352AA"/>
    <w:rsid w:val="00235519"/>
    <w:rsid w:val="002362A0"/>
    <w:rsid w:val="0023640E"/>
    <w:rsid w:val="002376A7"/>
    <w:rsid w:val="002376E7"/>
    <w:rsid w:val="00237710"/>
    <w:rsid w:val="00237EB3"/>
    <w:rsid w:val="00240077"/>
    <w:rsid w:val="002402ED"/>
    <w:rsid w:val="002406E9"/>
    <w:rsid w:val="00241469"/>
    <w:rsid w:val="0024175C"/>
    <w:rsid w:val="00241F75"/>
    <w:rsid w:val="002420BA"/>
    <w:rsid w:val="002422BB"/>
    <w:rsid w:val="0024266D"/>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67E"/>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50E"/>
    <w:rsid w:val="002547C9"/>
    <w:rsid w:val="00254FA6"/>
    <w:rsid w:val="00255754"/>
    <w:rsid w:val="00256269"/>
    <w:rsid w:val="0025667E"/>
    <w:rsid w:val="00256C6A"/>
    <w:rsid w:val="00256D29"/>
    <w:rsid w:val="00256D51"/>
    <w:rsid w:val="00256EC4"/>
    <w:rsid w:val="00257054"/>
    <w:rsid w:val="002574F3"/>
    <w:rsid w:val="0026006E"/>
    <w:rsid w:val="00260A97"/>
    <w:rsid w:val="0026121B"/>
    <w:rsid w:val="002613F6"/>
    <w:rsid w:val="00262153"/>
    <w:rsid w:val="00262296"/>
    <w:rsid w:val="00263640"/>
    <w:rsid w:val="002637CC"/>
    <w:rsid w:val="002643D0"/>
    <w:rsid w:val="00264F4F"/>
    <w:rsid w:val="002650EE"/>
    <w:rsid w:val="00265345"/>
    <w:rsid w:val="00265840"/>
    <w:rsid w:val="00265E38"/>
    <w:rsid w:val="00266527"/>
    <w:rsid w:val="00266BF2"/>
    <w:rsid w:val="00267320"/>
    <w:rsid w:val="00267A6A"/>
    <w:rsid w:val="0027153C"/>
    <w:rsid w:val="0027224F"/>
    <w:rsid w:val="002734FD"/>
    <w:rsid w:val="00273819"/>
    <w:rsid w:val="00273F5C"/>
    <w:rsid w:val="002751B3"/>
    <w:rsid w:val="00275340"/>
    <w:rsid w:val="00275CCE"/>
    <w:rsid w:val="002762FD"/>
    <w:rsid w:val="0027738B"/>
    <w:rsid w:val="0027765D"/>
    <w:rsid w:val="00277694"/>
    <w:rsid w:val="00277D5F"/>
    <w:rsid w:val="00280DC4"/>
    <w:rsid w:val="00281EB1"/>
    <w:rsid w:val="00282038"/>
    <w:rsid w:val="00282743"/>
    <w:rsid w:val="002828D7"/>
    <w:rsid w:val="002831F1"/>
    <w:rsid w:val="00283DD3"/>
    <w:rsid w:val="00283EF2"/>
    <w:rsid w:val="00283F43"/>
    <w:rsid w:val="00285D1C"/>
    <w:rsid w:val="00287037"/>
    <w:rsid w:val="0028712C"/>
    <w:rsid w:val="002915A8"/>
    <w:rsid w:val="00292818"/>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4D6D"/>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824"/>
    <w:rsid w:val="002B5F6E"/>
    <w:rsid w:val="002B618D"/>
    <w:rsid w:val="002B7202"/>
    <w:rsid w:val="002B7553"/>
    <w:rsid w:val="002B7A2C"/>
    <w:rsid w:val="002B7C12"/>
    <w:rsid w:val="002B7D20"/>
    <w:rsid w:val="002C0035"/>
    <w:rsid w:val="002C0142"/>
    <w:rsid w:val="002C024D"/>
    <w:rsid w:val="002C0B35"/>
    <w:rsid w:val="002C1A7F"/>
    <w:rsid w:val="002C1BD3"/>
    <w:rsid w:val="002C1C2B"/>
    <w:rsid w:val="002C1D85"/>
    <w:rsid w:val="002C202A"/>
    <w:rsid w:val="002C2CD4"/>
    <w:rsid w:val="002C3A01"/>
    <w:rsid w:val="002C3E2C"/>
    <w:rsid w:val="002C4679"/>
    <w:rsid w:val="002C48A6"/>
    <w:rsid w:val="002C4B23"/>
    <w:rsid w:val="002C4DA8"/>
    <w:rsid w:val="002C5D9E"/>
    <w:rsid w:val="002C6542"/>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4948"/>
    <w:rsid w:val="002E5AB6"/>
    <w:rsid w:val="002E68D6"/>
    <w:rsid w:val="002E7D44"/>
    <w:rsid w:val="002F035C"/>
    <w:rsid w:val="002F075F"/>
    <w:rsid w:val="002F0D25"/>
    <w:rsid w:val="002F117D"/>
    <w:rsid w:val="002F1254"/>
    <w:rsid w:val="002F12A6"/>
    <w:rsid w:val="002F155B"/>
    <w:rsid w:val="002F1608"/>
    <w:rsid w:val="002F1786"/>
    <w:rsid w:val="002F1A80"/>
    <w:rsid w:val="002F1BA5"/>
    <w:rsid w:val="002F2375"/>
    <w:rsid w:val="002F23F9"/>
    <w:rsid w:val="002F28EF"/>
    <w:rsid w:val="002F374A"/>
    <w:rsid w:val="002F3F6D"/>
    <w:rsid w:val="002F443E"/>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3A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46D"/>
    <w:rsid w:val="003336D1"/>
    <w:rsid w:val="0033396D"/>
    <w:rsid w:val="0033624F"/>
    <w:rsid w:val="003402AA"/>
    <w:rsid w:val="0034038B"/>
    <w:rsid w:val="003403EE"/>
    <w:rsid w:val="00341003"/>
    <w:rsid w:val="00341227"/>
    <w:rsid w:val="00341DA6"/>
    <w:rsid w:val="00341E83"/>
    <w:rsid w:val="003420EB"/>
    <w:rsid w:val="0034259E"/>
    <w:rsid w:val="00342AD5"/>
    <w:rsid w:val="00342C63"/>
    <w:rsid w:val="00343060"/>
    <w:rsid w:val="00343255"/>
    <w:rsid w:val="00343275"/>
    <w:rsid w:val="00344264"/>
    <w:rsid w:val="0034430D"/>
    <w:rsid w:val="003447B1"/>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6B00"/>
    <w:rsid w:val="00356ED5"/>
    <w:rsid w:val="00357044"/>
    <w:rsid w:val="00357249"/>
    <w:rsid w:val="003577AD"/>
    <w:rsid w:val="0036004C"/>
    <w:rsid w:val="00360216"/>
    <w:rsid w:val="00360322"/>
    <w:rsid w:val="00360792"/>
    <w:rsid w:val="00360A0B"/>
    <w:rsid w:val="00360C39"/>
    <w:rsid w:val="00360E83"/>
    <w:rsid w:val="003614E5"/>
    <w:rsid w:val="00362BE2"/>
    <w:rsid w:val="00362FA3"/>
    <w:rsid w:val="00363CDD"/>
    <w:rsid w:val="00363DB0"/>
    <w:rsid w:val="003648E9"/>
    <w:rsid w:val="00364BAC"/>
    <w:rsid w:val="0036596E"/>
    <w:rsid w:val="003659D1"/>
    <w:rsid w:val="00365DFA"/>
    <w:rsid w:val="00365E7A"/>
    <w:rsid w:val="00365F24"/>
    <w:rsid w:val="003661AE"/>
    <w:rsid w:val="00366A92"/>
    <w:rsid w:val="003671B1"/>
    <w:rsid w:val="00367BA7"/>
    <w:rsid w:val="00370BA8"/>
    <w:rsid w:val="00370BBF"/>
    <w:rsid w:val="00370CC5"/>
    <w:rsid w:val="00370E10"/>
    <w:rsid w:val="00370EAE"/>
    <w:rsid w:val="00371632"/>
    <w:rsid w:val="003719BD"/>
    <w:rsid w:val="0037231A"/>
    <w:rsid w:val="00372D97"/>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057A"/>
    <w:rsid w:val="003812BE"/>
    <w:rsid w:val="003814F3"/>
    <w:rsid w:val="003820F9"/>
    <w:rsid w:val="00382304"/>
    <w:rsid w:val="0038265E"/>
    <w:rsid w:val="00383322"/>
    <w:rsid w:val="003837B5"/>
    <w:rsid w:val="00384373"/>
    <w:rsid w:val="00384471"/>
    <w:rsid w:val="00384679"/>
    <w:rsid w:val="00384E8F"/>
    <w:rsid w:val="003850A6"/>
    <w:rsid w:val="003850E9"/>
    <w:rsid w:val="00385323"/>
    <w:rsid w:val="003854C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73F"/>
    <w:rsid w:val="003A3A40"/>
    <w:rsid w:val="003A3E84"/>
    <w:rsid w:val="003A3FB3"/>
    <w:rsid w:val="003A48E3"/>
    <w:rsid w:val="003A563D"/>
    <w:rsid w:val="003A5B6B"/>
    <w:rsid w:val="003A62B5"/>
    <w:rsid w:val="003A647A"/>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105"/>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0E5B"/>
    <w:rsid w:val="003D13E3"/>
    <w:rsid w:val="003D143D"/>
    <w:rsid w:val="003D1B71"/>
    <w:rsid w:val="003D1B75"/>
    <w:rsid w:val="003D2E80"/>
    <w:rsid w:val="003D2EFE"/>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51E0"/>
    <w:rsid w:val="003E5C05"/>
    <w:rsid w:val="003E60CD"/>
    <w:rsid w:val="003E62FE"/>
    <w:rsid w:val="003E6645"/>
    <w:rsid w:val="003E6841"/>
    <w:rsid w:val="003E69A1"/>
    <w:rsid w:val="003E707C"/>
    <w:rsid w:val="003E727F"/>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6D"/>
    <w:rsid w:val="00400E70"/>
    <w:rsid w:val="004019B2"/>
    <w:rsid w:val="0040256A"/>
    <w:rsid w:val="00403559"/>
    <w:rsid w:val="00403750"/>
    <w:rsid w:val="00404E66"/>
    <w:rsid w:val="00405594"/>
    <w:rsid w:val="0040660C"/>
    <w:rsid w:val="00406EC9"/>
    <w:rsid w:val="00406F3C"/>
    <w:rsid w:val="004073C5"/>
    <w:rsid w:val="00407B36"/>
    <w:rsid w:val="0041017F"/>
    <w:rsid w:val="00410BEF"/>
    <w:rsid w:val="0041113C"/>
    <w:rsid w:val="004112FE"/>
    <w:rsid w:val="00411BB6"/>
    <w:rsid w:val="00412922"/>
    <w:rsid w:val="00412EA1"/>
    <w:rsid w:val="0041373C"/>
    <w:rsid w:val="004137D1"/>
    <w:rsid w:val="00413E0F"/>
    <w:rsid w:val="004140C6"/>
    <w:rsid w:val="00414103"/>
    <w:rsid w:val="004141BC"/>
    <w:rsid w:val="00414333"/>
    <w:rsid w:val="00414DD7"/>
    <w:rsid w:val="00416372"/>
    <w:rsid w:val="00416E01"/>
    <w:rsid w:val="00417932"/>
    <w:rsid w:val="00421611"/>
    <w:rsid w:val="0042268C"/>
    <w:rsid w:val="00422744"/>
    <w:rsid w:val="00422ABA"/>
    <w:rsid w:val="00422BBE"/>
    <w:rsid w:val="00422C36"/>
    <w:rsid w:val="0042356C"/>
    <w:rsid w:val="00423901"/>
    <w:rsid w:val="00423932"/>
    <w:rsid w:val="00424607"/>
    <w:rsid w:val="004246C1"/>
    <w:rsid w:val="004249FC"/>
    <w:rsid w:val="0042529A"/>
    <w:rsid w:val="004252C3"/>
    <w:rsid w:val="0042546F"/>
    <w:rsid w:val="00425593"/>
    <w:rsid w:val="004255EA"/>
    <w:rsid w:val="00425AC4"/>
    <w:rsid w:val="00425AD8"/>
    <w:rsid w:val="00425F8B"/>
    <w:rsid w:val="0042636A"/>
    <w:rsid w:val="00426980"/>
    <w:rsid w:val="00426CBE"/>
    <w:rsid w:val="00426F3E"/>
    <w:rsid w:val="004276FE"/>
    <w:rsid w:val="004303B0"/>
    <w:rsid w:val="00430992"/>
    <w:rsid w:val="00430A74"/>
    <w:rsid w:val="00431036"/>
    <w:rsid w:val="00431464"/>
    <w:rsid w:val="004320DF"/>
    <w:rsid w:val="0043281D"/>
    <w:rsid w:val="004329A8"/>
    <w:rsid w:val="00433733"/>
    <w:rsid w:val="004337E4"/>
    <w:rsid w:val="00433B2D"/>
    <w:rsid w:val="00434A5E"/>
    <w:rsid w:val="00434C0E"/>
    <w:rsid w:val="004352F6"/>
    <w:rsid w:val="00435EF5"/>
    <w:rsid w:val="00436B10"/>
    <w:rsid w:val="00436E40"/>
    <w:rsid w:val="00437026"/>
    <w:rsid w:val="004371E0"/>
    <w:rsid w:val="0043742D"/>
    <w:rsid w:val="00437A7E"/>
    <w:rsid w:val="00437F2F"/>
    <w:rsid w:val="004401C8"/>
    <w:rsid w:val="00440349"/>
    <w:rsid w:val="00440501"/>
    <w:rsid w:val="004407CC"/>
    <w:rsid w:val="00441EF1"/>
    <w:rsid w:val="00442BAF"/>
    <w:rsid w:val="004435DD"/>
    <w:rsid w:val="0044446B"/>
    <w:rsid w:val="00444480"/>
    <w:rsid w:val="004447CB"/>
    <w:rsid w:val="00445179"/>
    <w:rsid w:val="004456D8"/>
    <w:rsid w:val="00445F5E"/>
    <w:rsid w:val="00446250"/>
    <w:rsid w:val="004462A5"/>
    <w:rsid w:val="0044648F"/>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B31"/>
    <w:rsid w:val="0048111D"/>
    <w:rsid w:val="00481312"/>
    <w:rsid w:val="0048151B"/>
    <w:rsid w:val="00481BF5"/>
    <w:rsid w:val="00481CD4"/>
    <w:rsid w:val="004822BB"/>
    <w:rsid w:val="00482414"/>
    <w:rsid w:val="004824B9"/>
    <w:rsid w:val="00482568"/>
    <w:rsid w:val="00482AEB"/>
    <w:rsid w:val="00482BC2"/>
    <w:rsid w:val="00482D41"/>
    <w:rsid w:val="004840A7"/>
    <w:rsid w:val="00484860"/>
    <w:rsid w:val="00485891"/>
    <w:rsid w:val="00485AE2"/>
    <w:rsid w:val="00486B17"/>
    <w:rsid w:val="00490029"/>
    <w:rsid w:val="0049102D"/>
    <w:rsid w:val="004910FB"/>
    <w:rsid w:val="00491847"/>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0D6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B77"/>
    <w:rsid w:val="004C2C55"/>
    <w:rsid w:val="004C2DC2"/>
    <w:rsid w:val="004C3D09"/>
    <w:rsid w:val="004C41D0"/>
    <w:rsid w:val="004C5D21"/>
    <w:rsid w:val="004C5DD0"/>
    <w:rsid w:val="004C6AC4"/>
    <w:rsid w:val="004C6D09"/>
    <w:rsid w:val="004C6E09"/>
    <w:rsid w:val="004C71E0"/>
    <w:rsid w:val="004C7437"/>
    <w:rsid w:val="004C7504"/>
    <w:rsid w:val="004C7505"/>
    <w:rsid w:val="004C757A"/>
    <w:rsid w:val="004C78CE"/>
    <w:rsid w:val="004D04D3"/>
    <w:rsid w:val="004D0D9F"/>
    <w:rsid w:val="004D10DC"/>
    <w:rsid w:val="004D138F"/>
    <w:rsid w:val="004D18B5"/>
    <w:rsid w:val="004D2382"/>
    <w:rsid w:val="004D256A"/>
    <w:rsid w:val="004D3D3E"/>
    <w:rsid w:val="004D4439"/>
    <w:rsid w:val="004D4931"/>
    <w:rsid w:val="004D4A0D"/>
    <w:rsid w:val="004D4A68"/>
    <w:rsid w:val="004D509F"/>
    <w:rsid w:val="004D6037"/>
    <w:rsid w:val="004D603F"/>
    <w:rsid w:val="004D657B"/>
    <w:rsid w:val="004D6949"/>
    <w:rsid w:val="004D7076"/>
    <w:rsid w:val="004D711E"/>
    <w:rsid w:val="004E0EEF"/>
    <w:rsid w:val="004E100F"/>
    <w:rsid w:val="004E13A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1C96"/>
    <w:rsid w:val="004F2B7F"/>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2873"/>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D54"/>
    <w:rsid w:val="005114EE"/>
    <w:rsid w:val="005114F1"/>
    <w:rsid w:val="0051160F"/>
    <w:rsid w:val="00511C95"/>
    <w:rsid w:val="00511E66"/>
    <w:rsid w:val="00511F0C"/>
    <w:rsid w:val="00511FB4"/>
    <w:rsid w:val="00512635"/>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1EC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6C58"/>
    <w:rsid w:val="00537A94"/>
    <w:rsid w:val="00541558"/>
    <w:rsid w:val="005415C6"/>
    <w:rsid w:val="005418AA"/>
    <w:rsid w:val="00541A09"/>
    <w:rsid w:val="00543363"/>
    <w:rsid w:val="00543B68"/>
    <w:rsid w:val="00543D98"/>
    <w:rsid w:val="0054418A"/>
    <w:rsid w:val="005461B9"/>
    <w:rsid w:val="0054664B"/>
    <w:rsid w:val="00546E04"/>
    <w:rsid w:val="00547B51"/>
    <w:rsid w:val="00550972"/>
    <w:rsid w:val="00550E3D"/>
    <w:rsid w:val="005510B9"/>
    <w:rsid w:val="0055222E"/>
    <w:rsid w:val="00552384"/>
    <w:rsid w:val="00552B13"/>
    <w:rsid w:val="00553341"/>
    <w:rsid w:val="00553E37"/>
    <w:rsid w:val="00553E67"/>
    <w:rsid w:val="00553FD3"/>
    <w:rsid w:val="005541C6"/>
    <w:rsid w:val="0055442F"/>
    <w:rsid w:val="005549D5"/>
    <w:rsid w:val="00554EDA"/>
    <w:rsid w:val="005563B4"/>
    <w:rsid w:val="00556CBE"/>
    <w:rsid w:val="00556CEF"/>
    <w:rsid w:val="00557151"/>
    <w:rsid w:val="00557CE3"/>
    <w:rsid w:val="00557EA9"/>
    <w:rsid w:val="00560249"/>
    <w:rsid w:val="005616A0"/>
    <w:rsid w:val="00561B13"/>
    <w:rsid w:val="00561CC3"/>
    <w:rsid w:val="00561F4A"/>
    <w:rsid w:val="005622D7"/>
    <w:rsid w:val="005627F8"/>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398A"/>
    <w:rsid w:val="005748DC"/>
    <w:rsid w:val="0057494B"/>
    <w:rsid w:val="00574E14"/>
    <w:rsid w:val="0057590E"/>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87"/>
    <w:rsid w:val="005879CD"/>
    <w:rsid w:val="00590035"/>
    <w:rsid w:val="00590449"/>
    <w:rsid w:val="005904D3"/>
    <w:rsid w:val="00590887"/>
    <w:rsid w:val="00591315"/>
    <w:rsid w:val="005914AA"/>
    <w:rsid w:val="005916D3"/>
    <w:rsid w:val="00591821"/>
    <w:rsid w:val="00591DE1"/>
    <w:rsid w:val="005924BC"/>
    <w:rsid w:val="005927A5"/>
    <w:rsid w:val="00592BE3"/>
    <w:rsid w:val="005930A3"/>
    <w:rsid w:val="00593331"/>
    <w:rsid w:val="005938CA"/>
    <w:rsid w:val="00594022"/>
    <w:rsid w:val="00594CC2"/>
    <w:rsid w:val="00595745"/>
    <w:rsid w:val="00596095"/>
    <w:rsid w:val="00596778"/>
    <w:rsid w:val="00597322"/>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009"/>
    <w:rsid w:val="005B4F19"/>
    <w:rsid w:val="005B62C0"/>
    <w:rsid w:val="005B693F"/>
    <w:rsid w:val="005B6AB3"/>
    <w:rsid w:val="005B7477"/>
    <w:rsid w:val="005B7586"/>
    <w:rsid w:val="005B7A7A"/>
    <w:rsid w:val="005C00B4"/>
    <w:rsid w:val="005C115C"/>
    <w:rsid w:val="005C1971"/>
    <w:rsid w:val="005C201A"/>
    <w:rsid w:val="005C2611"/>
    <w:rsid w:val="005C2643"/>
    <w:rsid w:val="005C26EE"/>
    <w:rsid w:val="005C276C"/>
    <w:rsid w:val="005C2874"/>
    <w:rsid w:val="005C2FA2"/>
    <w:rsid w:val="005C322C"/>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C3B"/>
    <w:rsid w:val="005D2E7F"/>
    <w:rsid w:val="005D34A3"/>
    <w:rsid w:val="005D3A61"/>
    <w:rsid w:val="005D5BDC"/>
    <w:rsid w:val="005D5E67"/>
    <w:rsid w:val="005D6356"/>
    <w:rsid w:val="005D69F5"/>
    <w:rsid w:val="005D74A1"/>
    <w:rsid w:val="005D7538"/>
    <w:rsid w:val="005D7DF9"/>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443"/>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543"/>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52E"/>
    <w:rsid w:val="006036CA"/>
    <w:rsid w:val="00603E4B"/>
    <w:rsid w:val="00604325"/>
    <w:rsid w:val="006047A5"/>
    <w:rsid w:val="00604CF9"/>
    <w:rsid w:val="00604E99"/>
    <w:rsid w:val="00605606"/>
    <w:rsid w:val="0060572E"/>
    <w:rsid w:val="00605C51"/>
    <w:rsid w:val="006061D3"/>
    <w:rsid w:val="00606740"/>
    <w:rsid w:val="0060704B"/>
    <w:rsid w:val="00607B72"/>
    <w:rsid w:val="006106A0"/>
    <w:rsid w:val="00610D9E"/>
    <w:rsid w:val="0061225F"/>
    <w:rsid w:val="00612304"/>
    <w:rsid w:val="00612638"/>
    <w:rsid w:val="0061319E"/>
    <w:rsid w:val="006137EA"/>
    <w:rsid w:val="00613887"/>
    <w:rsid w:val="00614044"/>
    <w:rsid w:val="0061443A"/>
    <w:rsid w:val="00614939"/>
    <w:rsid w:val="00614E42"/>
    <w:rsid w:val="006153AD"/>
    <w:rsid w:val="00615ABF"/>
    <w:rsid w:val="00615F8C"/>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204"/>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777"/>
    <w:rsid w:val="00643A96"/>
    <w:rsid w:val="00643C83"/>
    <w:rsid w:val="006442B2"/>
    <w:rsid w:val="00644996"/>
    <w:rsid w:val="00644CAB"/>
    <w:rsid w:val="00644D0F"/>
    <w:rsid w:val="0064545E"/>
    <w:rsid w:val="00645B0D"/>
    <w:rsid w:val="00645EF0"/>
    <w:rsid w:val="00645F38"/>
    <w:rsid w:val="00646C00"/>
    <w:rsid w:val="00646C13"/>
    <w:rsid w:val="00646C96"/>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782C"/>
    <w:rsid w:val="006579FA"/>
    <w:rsid w:val="00657B82"/>
    <w:rsid w:val="00657BF2"/>
    <w:rsid w:val="006604F4"/>
    <w:rsid w:val="00660B0A"/>
    <w:rsid w:val="00660E41"/>
    <w:rsid w:val="006611FF"/>
    <w:rsid w:val="0066173F"/>
    <w:rsid w:val="00661BE4"/>
    <w:rsid w:val="00661E69"/>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1AD"/>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0E5"/>
    <w:rsid w:val="00682140"/>
    <w:rsid w:val="00682969"/>
    <w:rsid w:val="0068311F"/>
    <w:rsid w:val="00683E50"/>
    <w:rsid w:val="00683EF2"/>
    <w:rsid w:val="00684491"/>
    <w:rsid w:val="006845DA"/>
    <w:rsid w:val="00684BF6"/>
    <w:rsid w:val="006853C7"/>
    <w:rsid w:val="00685C86"/>
    <w:rsid w:val="00686055"/>
    <w:rsid w:val="00686AB7"/>
    <w:rsid w:val="00687DD1"/>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269"/>
    <w:rsid w:val="0069658A"/>
    <w:rsid w:val="006968A6"/>
    <w:rsid w:val="00696B75"/>
    <w:rsid w:val="00696CCF"/>
    <w:rsid w:val="006970B5"/>
    <w:rsid w:val="006970BE"/>
    <w:rsid w:val="006974B5"/>
    <w:rsid w:val="006979D2"/>
    <w:rsid w:val="006A0E85"/>
    <w:rsid w:val="006A0FCD"/>
    <w:rsid w:val="006A1272"/>
    <w:rsid w:val="006A234E"/>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94D"/>
    <w:rsid w:val="006B3F90"/>
    <w:rsid w:val="006B4303"/>
    <w:rsid w:val="006B472E"/>
    <w:rsid w:val="006B4A34"/>
    <w:rsid w:val="006B58C8"/>
    <w:rsid w:val="006B5BB2"/>
    <w:rsid w:val="006B5CBF"/>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64D9"/>
    <w:rsid w:val="006C7B58"/>
    <w:rsid w:val="006C7C2D"/>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7A1"/>
    <w:rsid w:val="006D4C15"/>
    <w:rsid w:val="006D4EAB"/>
    <w:rsid w:val="006D5FE5"/>
    <w:rsid w:val="006D6836"/>
    <w:rsid w:val="006D69FF"/>
    <w:rsid w:val="006D7D2A"/>
    <w:rsid w:val="006E0662"/>
    <w:rsid w:val="006E0F14"/>
    <w:rsid w:val="006E25FF"/>
    <w:rsid w:val="006E27BF"/>
    <w:rsid w:val="006E2906"/>
    <w:rsid w:val="006E2EB4"/>
    <w:rsid w:val="006E3115"/>
    <w:rsid w:val="006E31D2"/>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2F8"/>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0D9"/>
    <w:rsid w:val="0072273E"/>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048"/>
    <w:rsid w:val="007274EA"/>
    <w:rsid w:val="007316AA"/>
    <w:rsid w:val="00731955"/>
    <w:rsid w:val="007322DA"/>
    <w:rsid w:val="0073233C"/>
    <w:rsid w:val="00732925"/>
    <w:rsid w:val="007331E6"/>
    <w:rsid w:val="007339CA"/>
    <w:rsid w:val="00733A20"/>
    <w:rsid w:val="00733B31"/>
    <w:rsid w:val="00733EB7"/>
    <w:rsid w:val="00734663"/>
    <w:rsid w:val="00734D04"/>
    <w:rsid w:val="00734FF7"/>
    <w:rsid w:val="007350AB"/>
    <w:rsid w:val="007352B0"/>
    <w:rsid w:val="00735754"/>
    <w:rsid w:val="00735E6D"/>
    <w:rsid w:val="00735FB6"/>
    <w:rsid w:val="00736114"/>
    <w:rsid w:val="007372A9"/>
    <w:rsid w:val="00737F61"/>
    <w:rsid w:val="00740B1B"/>
    <w:rsid w:val="00740B73"/>
    <w:rsid w:val="007411F2"/>
    <w:rsid w:val="007417B4"/>
    <w:rsid w:val="00741C38"/>
    <w:rsid w:val="00741D2C"/>
    <w:rsid w:val="00742245"/>
    <w:rsid w:val="00742309"/>
    <w:rsid w:val="00742744"/>
    <w:rsid w:val="00742823"/>
    <w:rsid w:val="00742E8F"/>
    <w:rsid w:val="007439C0"/>
    <w:rsid w:val="00744238"/>
    <w:rsid w:val="00745176"/>
    <w:rsid w:val="00745722"/>
    <w:rsid w:val="00745BFA"/>
    <w:rsid w:val="00745C13"/>
    <w:rsid w:val="00746694"/>
    <w:rsid w:val="00746DCB"/>
    <w:rsid w:val="007471BC"/>
    <w:rsid w:val="0074794C"/>
    <w:rsid w:val="00747EB4"/>
    <w:rsid w:val="00750D11"/>
    <w:rsid w:val="00751904"/>
    <w:rsid w:val="00752854"/>
    <w:rsid w:val="007528B6"/>
    <w:rsid w:val="00753351"/>
    <w:rsid w:val="00753ABC"/>
    <w:rsid w:val="007540FE"/>
    <w:rsid w:val="0075410E"/>
    <w:rsid w:val="00756068"/>
    <w:rsid w:val="00756D5A"/>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7402"/>
    <w:rsid w:val="00780863"/>
    <w:rsid w:val="00780C5A"/>
    <w:rsid w:val="00780F73"/>
    <w:rsid w:val="007812D4"/>
    <w:rsid w:val="007812E8"/>
    <w:rsid w:val="00781F1A"/>
    <w:rsid w:val="00782A63"/>
    <w:rsid w:val="0078327B"/>
    <w:rsid w:val="00783541"/>
    <w:rsid w:val="00783E25"/>
    <w:rsid w:val="00784354"/>
    <w:rsid w:val="0078447D"/>
    <w:rsid w:val="0078451B"/>
    <w:rsid w:val="00784CB1"/>
    <w:rsid w:val="00784DAC"/>
    <w:rsid w:val="007851F7"/>
    <w:rsid w:val="007853E3"/>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6CF6"/>
    <w:rsid w:val="00797812"/>
    <w:rsid w:val="007A0066"/>
    <w:rsid w:val="007A0485"/>
    <w:rsid w:val="007A0FB6"/>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5F4"/>
    <w:rsid w:val="007B6934"/>
    <w:rsid w:val="007B6DED"/>
    <w:rsid w:val="007B6F37"/>
    <w:rsid w:val="007B7EC1"/>
    <w:rsid w:val="007C07FF"/>
    <w:rsid w:val="007C0FCA"/>
    <w:rsid w:val="007C26E9"/>
    <w:rsid w:val="007C2FD4"/>
    <w:rsid w:val="007C3B99"/>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B8C"/>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223"/>
    <w:rsid w:val="007F199D"/>
    <w:rsid w:val="007F2933"/>
    <w:rsid w:val="007F2A1E"/>
    <w:rsid w:val="007F2D3F"/>
    <w:rsid w:val="007F2E59"/>
    <w:rsid w:val="007F3002"/>
    <w:rsid w:val="007F3227"/>
    <w:rsid w:val="007F327B"/>
    <w:rsid w:val="007F3D36"/>
    <w:rsid w:val="007F5752"/>
    <w:rsid w:val="007F60D4"/>
    <w:rsid w:val="007F633D"/>
    <w:rsid w:val="007F6503"/>
    <w:rsid w:val="007F659E"/>
    <w:rsid w:val="007F6B30"/>
    <w:rsid w:val="007F79C4"/>
    <w:rsid w:val="00800FB1"/>
    <w:rsid w:val="008029BD"/>
    <w:rsid w:val="008041A5"/>
    <w:rsid w:val="0080427A"/>
    <w:rsid w:val="0080439C"/>
    <w:rsid w:val="00804558"/>
    <w:rsid w:val="00804999"/>
    <w:rsid w:val="00804B76"/>
    <w:rsid w:val="00805DC6"/>
    <w:rsid w:val="00805EAF"/>
    <w:rsid w:val="008063E9"/>
    <w:rsid w:val="008065EB"/>
    <w:rsid w:val="00806782"/>
    <w:rsid w:val="00806B9B"/>
    <w:rsid w:val="00806F01"/>
    <w:rsid w:val="0080716E"/>
    <w:rsid w:val="0080747A"/>
    <w:rsid w:val="00807CB7"/>
    <w:rsid w:val="00810C5E"/>
    <w:rsid w:val="00811476"/>
    <w:rsid w:val="00811F0B"/>
    <w:rsid w:val="0081237E"/>
    <w:rsid w:val="00812402"/>
    <w:rsid w:val="0081396E"/>
    <w:rsid w:val="008139F1"/>
    <w:rsid w:val="00813AF7"/>
    <w:rsid w:val="00813FF9"/>
    <w:rsid w:val="00814032"/>
    <w:rsid w:val="008140D1"/>
    <w:rsid w:val="00814357"/>
    <w:rsid w:val="00814386"/>
    <w:rsid w:val="00814CFF"/>
    <w:rsid w:val="00815819"/>
    <w:rsid w:val="00815D0C"/>
    <w:rsid w:val="00816597"/>
    <w:rsid w:val="008168C3"/>
    <w:rsid w:val="008170EC"/>
    <w:rsid w:val="008171A6"/>
    <w:rsid w:val="008171D5"/>
    <w:rsid w:val="0081779C"/>
    <w:rsid w:val="0082029B"/>
    <w:rsid w:val="0082180A"/>
    <w:rsid w:val="00821BDF"/>
    <w:rsid w:val="00822699"/>
    <w:rsid w:val="00823506"/>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435A"/>
    <w:rsid w:val="0083443C"/>
    <w:rsid w:val="00834E70"/>
    <w:rsid w:val="0083544C"/>
    <w:rsid w:val="008354B7"/>
    <w:rsid w:val="0083559A"/>
    <w:rsid w:val="0083588E"/>
    <w:rsid w:val="00835CEF"/>
    <w:rsid w:val="00836330"/>
    <w:rsid w:val="00836432"/>
    <w:rsid w:val="008371A3"/>
    <w:rsid w:val="008377F0"/>
    <w:rsid w:val="0083796D"/>
    <w:rsid w:val="00837B83"/>
    <w:rsid w:val="00840209"/>
    <w:rsid w:val="008405AC"/>
    <w:rsid w:val="00840D87"/>
    <w:rsid w:val="008414B4"/>
    <w:rsid w:val="00841D9B"/>
    <w:rsid w:val="0084243C"/>
    <w:rsid w:val="00842637"/>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3FCE"/>
    <w:rsid w:val="00854E9D"/>
    <w:rsid w:val="00854EE0"/>
    <w:rsid w:val="00854F8E"/>
    <w:rsid w:val="0085508C"/>
    <w:rsid w:val="00855272"/>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609A"/>
    <w:rsid w:val="00866752"/>
    <w:rsid w:val="00866B72"/>
    <w:rsid w:val="00866C7D"/>
    <w:rsid w:val="00866C9E"/>
    <w:rsid w:val="00867438"/>
    <w:rsid w:val="00867F14"/>
    <w:rsid w:val="00870F5B"/>
    <w:rsid w:val="0087105A"/>
    <w:rsid w:val="00871E79"/>
    <w:rsid w:val="00871E9F"/>
    <w:rsid w:val="008728CC"/>
    <w:rsid w:val="00872F03"/>
    <w:rsid w:val="00873542"/>
    <w:rsid w:val="00874194"/>
    <w:rsid w:val="0087438E"/>
    <w:rsid w:val="00874766"/>
    <w:rsid w:val="00874BD4"/>
    <w:rsid w:val="008751DF"/>
    <w:rsid w:val="00875516"/>
    <w:rsid w:val="008801B7"/>
    <w:rsid w:val="008804B5"/>
    <w:rsid w:val="008806E2"/>
    <w:rsid w:val="0088070E"/>
    <w:rsid w:val="00881675"/>
    <w:rsid w:val="00881918"/>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87F27"/>
    <w:rsid w:val="008900EC"/>
    <w:rsid w:val="00890F33"/>
    <w:rsid w:val="008911F8"/>
    <w:rsid w:val="00891B79"/>
    <w:rsid w:val="00891E41"/>
    <w:rsid w:val="00892B56"/>
    <w:rsid w:val="00893422"/>
    <w:rsid w:val="00893498"/>
    <w:rsid w:val="00893832"/>
    <w:rsid w:val="00896123"/>
    <w:rsid w:val="00896203"/>
    <w:rsid w:val="008963C0"/>
    <w:rsid w:val="008977E9"/>
    <w:rsid w:val="0089781E"/>
    <w:rsid w:val="00897A15"/>
    <w:rsid w:val="008A0504"/>
    <w:rsid w:val="008A0E5E"/>
    <w:rsid w:val="008A15D7"/>
    <w:rsid w:val="008A2C79"/>
    <w:rsid w:val="008A3717"/>
    <w:rsid w:val="008A3AFD"/>
    <w:rsid w:val="008A469C"/>
    <w:rsid w:val="008A49F6"/>
    <w:rsid w:val="008A52E9"/>
    <w:rsid w:val="008A60AF"/>
    <w:rsid w:val="008A61AE"/>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2F1D"/>
    <w:rsid w:val="008B3131"/>
    <w:rsid w:val="008B31CC"/>
    <w:rsid w:val="008B3A51"/>
    <w:rsid w:val="008B3B93"/>
    <w:rsid w:val="008B3FA7"/>
    <w:rsid w:val="008B432A"/>
    <w:rsid w:val="008B4657"/>
    <w:rsid w:val="008B47DC"/>
    <w:rsid w:val="008B4FA6"/>
    <w:rsid w:val="008B547E"/>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2F9C"/>
    <w:rsid w:val="008C3029"/>
    <w:rsid w:val="008C32F1"/>
    <w:rsid w:val="008C3321"/>
    <w:rsid w:val="008C355B"/>
    <w:rsid w:val="008C3658"/>
    <w:rsid w:val="008C441C"/>
    <w:rsid w:val="008C471E"/>
    <w:rsid w:val="008C4FAE"/>
    <w:rsid w:val="008C50CF"/>
    <w:rsid w:val="008C516D"/>
    <w:rsid w:val="008C527B"/>
    <w:rsid w:val="008C688E"/>
    <w:rsid w:val="008C697B"/>
    <w:rsid w:val="008C69D9"/>
    <w:rsid w:val="008C6CDA"/>
    <w:rsid w:val="008C72C0"/>
    <w:rsid w:val="008C756A"/>
    <w:rsid w:val="008C7D13"/>
    <w:rsid w:val="008D0EC9"/>
    <w:rsid w:val="008D337B"/>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064"/>
    <w:rsid w:val="008E7715"/>
    <w:rsid w:val="008E7A6A"/>
    <w:rsid w:val="008F01FE"/>
    <w:rsid w:val="008F02D5"/>
    <w:rsid w:val="008F1F7F"/>
    <w:rsid w:val="008F2A4C"/>
    <w:rsid w:val="008F2D87"/>
    <w:rsid w:val="008F304E"/>
    <w:rsid w:val="008F30EB"/>
    <w:rsid w:val="008F3281"/>
    <w:rsid w:val="008F3637"/>
    <w:rsid w:val="008F3655"/>
    <w:rsid w:val="008F53D3"/>
    <w:rsid w:val="008F5433"/>
    <w:rsid w:val="008F5CF8"/>
    <w:rsid w:val="008F631C"/>
    <w:rsid w:val="008F641A"/>
    <w:rsid w:val="008F6501"/>
    <w:rsid w:val="008F6A41"/>
    <w:rsid w:val="008F7089"/>
    <w:rsid w:val="008F70F0"/>
    <w:rsid w:val="008F7510"/>
    <w:rsid w:val="00900198"/>
    <w:rsid w:val="009003E3"/>
    <w:rsid w:val="00900462"/>
    <w:rsid w:val="00900BA9"/>
    <w:rsid w:val="00900E1D"/>
    <w:rsid w:val="0090155C"/>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3D5"/>
    <w:rsid w:val="009114CE"/>
    <w:rsid w:val="00911821"/>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448"/>
    <w:rsid w:val="009178FA"/>
    <w:rsid w:val="00917DF1"/>
    <w:rsid w:val="009213D8"/>
    <w:rsid w:val="0092187E"/>
    <w:rsid w:val="009229C2"/>
    <w:rsid w:val="00923937"/>
    <w:rsid w:val="00923984"/>
    <w:rsid w:val="00923B46"/>
    <w:rsid w:val="00924587"/>
    <w:rsid w:val="00924C98"/>
    <w:rsid w:val="00924CB8"/>
    <w:rsid w:val="00924DB0"/>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1416"/>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C9D"/>
    <w:rsid w:val="00946E8B"/>
    <w:rsid w:val="00947132"/>
    <w:rsid w:val="0094714D"/>
    <w:rsid w:val="0095189B"/>
    <w:rsid w:val="00951B03"/>
    <w:rsid w:val="00951FB1"/>
    <w:rsid w:val="00952579"/>
    <w:rsid w:val="00952A34"/>
    <w:rsid w:val="00952C54"/>
    <w:rsid w:val="0095325C"/>
    <w:rsid w:val="00953BD5"/>
    <w:rsid w:val="00953ED6"/>
    <w:rsid w:val="00953F1F"/>
    <w:rsid w:val="009541A0"/>
    <w:rsid w:val="009546A9"/>
    <w:rsid w:val="009553A1"/>
    <w:rsid w:val="00955874"/>
    <w:rsid w:val="009558E2"/>
    <w:rsid w:val="00955AE0"/>
    <w:rsid w:val="00956557"/>
    <w:rsid w:val="00957319"/>
    <w:rsid w:val="00957567"/>
    <w:rsid w:val="009577DC"/>
    <w:rsid w:val="0095791A"/>
    <w:rsid w:val="00960B8D"/>
    <w:rsid w:val="009610F8"/>
    <w:rsid w:val="009615DF"/>
    <w:rsid w:val="00961700"/>
    <w:rsid w:val="00961C43"/>
    <w:rsid w:val="00961EDD"/>
    <w:rsid w:val="00963A90"/>
    <w:rsid w:val="009642AE"/>
    <w:rsid w:val="009647E6"/>
    <w:rsid w:val="00964EE9"/>
    <w:rsid w:val="00964F73"/>
    <w:rsid w:val="009652E8"/>
    <w:rsid w:val="00965BF3"/>
    <w:rsid w:val="00965E4F"/>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1F28"/>
    <w:rsid w:val="0098204A"/>
    <w:rsid w:val="009828FB"/>
    <w:rsid w:val="009829FE"/>
    <w:rsid w:val="00983010"/>
    <w:rsid w:val="00983316"/>
    <w:rsid w:val="009833C5"/>
    <w:rsid w:val="00983510"/>
    <w:rsid w:val="00983CB6"/>
    <w:rsid w:val="00983F3F"/>
    <w:rsid w:val="00985064"/>
    <w:rsid w:val="0098559E"/>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569C"/>
    <w:rsid w:val="00997119"/>
    <w:rsid w:val="009977DC"/>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6BE"/>
    <w:rsid w:val="009B1788"/>
    <w:rsid w:val="009B2202"/>
    <w:rsid w:val="009B2B8C"/>
    <w:rsid w:val="009B3608"/>
    <w:rsid w:val="009B3DF9"/>
    <w:rsid w:val="009B696A"/>
    <w:rsid w:val="009B6CD8"/>
    <w:rsid w:val="009C0475"/>
    <w:rsid w:val="009C07ED"/>
    <w:rsid w:val="009C162B"/>
    <w:rsid w:val="009C29A0"/>
    <w:rsid w:val="009C2C2F"/>
    <w:rsid w:val="009C30F8"/>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4B1"/>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6EF"/>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D37"/>
    <w:rsid w:val="009F2E9F"/>
    <w:rsid w:val="009F414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9B9"/>
    <w:rsid w:val="00A01C38"/>
    <w:rsid w:val="00A01D18"/>
    <w:rsid w:val="00A024A4"/>
    <w:rsid w:val="00A028C8"/>
    <w:rsid w:val="00A0294B"/>
    <w:rsid w:val="00A02B4F"/>
    <w:rsid w:val="00A039B4"/>
    <w:rsid w:val="00A03BA8"/>
    <w:rsid w:val="00A0471F"/>
    <w:rsid w:val="00A04E1D"/>
    <w:rsid w:val="00A05506"/>
    <w:rsid w:val="00A05DF7"/>
    <w:rsid w:val="00A06069"/>
    <w:rsid w:val="00A0647E"/>
    <w:rsid w:val="00A06AA0"/>
    <w:rsid w:val="00A0728B"/>
    <w:rsid w:val="00A07ABE"/>
    <w:rsid w:val="00A10AA7"/>
    <w:rsid w:val="00A10CE2"/>
    <w:rsid w:val="00A114A2"/>
    <w:rsid w:val="00A1230C"/>
    <w:rsid w:val="00A127C1"/>
    <w:rsid w:val="00A12B82"/>
    <w:rsid w:val="00A12CBE"/>
    <w:rsid w:val="00A13C4F"/>
    <w:rsid w:val="00A141F4"/>
    <w:rsid w:val="00A1438B"/>
    <w:rsid w:val="00A149D1"/>
    <w:rsid w:val="00A14C1E"/>
    <w:rsid w:val="00A14E72"/>
    <w:rsid w:val="00A150D2"/>
    <w:rsid w:val="00A1580C"/>
    <w:rsid w:val="00A15C6C"/>
    <w:rsid w:val="00A15F03"/>
    <w:rsid w:val="00A16021"/>
    <w:rsid w:val="00A165DF"/>
    <w:rsid w:val="00A16D0B"/>
    <w:rsid w:val="00A16DF7"/>
    <w:rsid w:val="00A17B4C"/>
    <w:rsid w:val="00A17D86"/>
    <w:rsid w:val="00A20372"/>
    <w:rsid w:val="00A205EF"/>
    <w:rsid w:val="00A21460"/>
    <w:rsid w:val="00A21566"/>
    <w:rsid w:val="00A22368"/>
    <w:rsid w:val="00A22526"/>
    <w:rsid w:val="00A236A7"/>
    <w:rsid w:val="00A236B3"/>
    <w:rsid w:val="00A251E5"/>
    <w:rsid w:val="00A25205"/>
    <w:rsid w:val="00A25E89"/>
    <w:rsid w:val="00A26028"/>
    <w:rsid w:val="00A2620F"/>
    <w:rsid w:val="00A26263"/>
    <w:rsid w:val="00A268AE"/>
    <w:rsid w:val="00A26AE5"/>
    <w:rsid w:val="00A2710D"/>
    <w:rsid w:val="00A27226"/>
    <w:rsid w:val="00A27326"/>
    <w:rsid w:val="00A279DB"/>
    <w:rsid w:val="00A27D5B"/>
    <w:rsid w:val="00A30380"/>
    <w:rsid w:val="00A30409"/>
    <w:rsid w:val="00A308F8"/>
    <w:rsid w:val="00A30A91"/>
    <w:rsid w:val="00A30F79"/>
    <w:rsid w:val="00A31960"/>
    <w:rsid w:val="00A31AF7"/>
    <w:rsid w:val="00A31E9C"/>
    <w:rsid w:val="00A32800"/>
    <w:rsid w:val="00A33B51"/>
    <w:rsid w:val="00A33DC3"/>
    <w:rsid w:val="00A346C5"/>
    <w:rsid w:val="00A354D2"/>
    <w:rsid w:val="00A36382"/>
    <w:rsid w:val="00A36BF6"/>
    <w:rsid w:val="00A37163"/>
    <w:rsid w:val="00A3799D"/>
    <w:rsid w:val="00A37AD0"/>
    <w:rsid w:val="00A401CE"/>
    <w:rsid w:val="00A40D0A"/>
    <w:rsid w:val="00A41036"/>
    <w:rsid w:val="00A4109E"/>
    <w:rsid w:val="00A4167D"/>
    <w:rsid w:val="00A43243"/>
    <w:rsid w:val="00A433A8"/>
    <w:rsid w:val="00A4362E"/>
    <w:rsid w:val="00A4384C"/>
    <w:rsid w:val="00A43CDE"/>
    <w:rsid w:val="00A43F76"/>
    <w:rsid w:val="00A4400D"/>
    <w:rsid w:val="00A4418C"/>
    <w:rsid w:val="00A44243"/>
    <w:rsid w:val="00A44FDB"/>
    <w:rsid w:val="00A45EB3"/>
    <w:rsid w:val="00A464C6"/>
    <w:rsid w:val="00A46710"/>
    <w:rsid w:val="00A46718"/>
    <w:rsid w:val="00A46B33"/>
    <w:rsid w:val="00A46B3C"/>
    <w:rsid w:val="00A472ED"/>
    <w:rsid w:val="00A4789D"/>
    <w:rsid w:val="00A47FA2"/>
    <w:rsid w:val="00A5004F"/>
    <w:rsid w:val="00A50811"/>
    <w:rsid w:val="00A50A53"/>
    <w:rsid w:val="00A51A11"/>
    <w:rsid w:val="00A53B82"/>
    <w:rsid w:val="00A54182"/>
    <w:rsid w:val="00A54B3A"/>
    <w:rsid w:val="00A54E33"/>
    <w:rsid w:val="00A54EE8"/>
    <w:rsid w:val="00A555AD"/>
    <w:rsid w:val="00A55A62"/>
    <w:rsid w:val="00A55AFC"/>
    <w:rsid w:val="00A56841"/>
    <w:rsid w:val="00A56BFB"/>
    <w:rsid w:val="00A57009"/>
    <w:rsid w:val="00A57A6A"/>
    <w:rsid w:val="00A57AEF"/>
    <w:rsid w:val="00A60FDB"/>
    <w:rsid w:val="00A61365"/>
    <w:rsid w:val="00A617D4"/>
    <w:rsid w:val="00A62011"/>
    <w:rsid w:val="00A623EC"/>
    <w:rsid w:val="00A6261D"/>
    <w:rsid w:val="00A62B8B"/>
    <w:rsid w:val="00A62C0B"/>
    <w:rsid w:val="00A62E54"/>
    <w:rsid w:val="00A62E72"/>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342E"/>
    <w:rsid w:val="00A745DF"/>
    <w:rsid w:val="00A74736"/>
    <w:rsid w:val="00A749C0"/>
    <w:rsid w:val="00A74ABA"/>
    <w:rsid w:val="00A7604B"/>
    <w:rsid w:val="00A81037"/>
    <w:rsid w:val="00A81AA1"/>
    <w:rsid w:val="00A82182"/>
    <w:rsid w:val="00A82A0B"/>
    <w:rsid w:val="00A841B8"/>
    <w:rsid w:val="00A847EE"/>
    <w:rsid w:val="00A84F59"/>
    <w:rsid w:val="00A8538E"/>
    <w:rsid w:val="00A859A7"/>
    <w:rsid w:val="00A85A51"/>
    <w:rsid w:val="00A85D19"/>
    <w:rsid w:val="00A86330"/>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5303"/>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3A9"/>
    <w:rsid w:val="00AA6444"/>
    <w:rsid w:val="00AA73B5"/>
    <w:rsid w:val="00AA7486"/>
    <w:rsid w:val="00AA75A9"/>
    <w:rsid w:val="00AA75AA"/>
    <w:rsid w:val="00AA776B"/>
    <w:rsid w:val="00AB09F8"/>
    <w:rsid w:val="00AB1327"/>
    <w:rsid w:val="00AB19BE"/>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380"/>
    <w:rsid w:val="00AD7999"/>
    <w:rsid w:val="00AD7B07"/>
    <w:rsid w:val="00AE0562"/>
    <w:rsid w:val="00AE063C"/>
    <w:rsid w:val="00AE087D"/>
    <w:rsid w:val="00AE1107"/>
    <w:rsid w:val="00AE22C3"/>
    <w:rsid w:val="00AE2686"/>
    <w:rsid w:val="00AE3648"/>
    <w:rsid w:val="00AE3B90"/>
    <w:rsid w:val="00AE4C11"/>
    <w:rsid w:val="00AE571A"/>
    <w:rsid w:val="00AE604D"/>
    <w:rsid w:val="00AE6ACF"/>
    <w:rsid w:val="00AE6D19"/>
    <w:rsid w:val="00AF00CD"/>
    <w:rsid w:val="00AF08C5"/>
    <w:rsid w:val="00AF0A16"/>
    <w:rsid w:val="00AF1585"/>
    <w:rsid w:val="00AF167C"/>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85C"/>
    <w:rsid w:val="00B1593F"/>
    <w:rsid w:val="00B15BB9"/>
    <w:rsid w:val="00B161AB"/>
    <w:rsid w:val="00B16735"/>
    <w:rsid w:val="00B16C74"/>
    <w:rsid w:val="00B17711"/>
    <w:rsid w:val="00B177C4"/>
    <w:rsid w:val="00B17AA9"/>
    <w:rsid w:val="00B202DC"/>
    <w:rsid w:val="00B2061F"/>
    <w:rsid w:val="00B210D6"/>
    <w:rsid w:val="00B21AFC"/>
    <w:rsid w:val="00B226B7"/>
    <w:rsid w:val="00B22871"/>
    <w:rsid w:val="00B22D72"/>
    <w:rsid w:val="00B239F8"/>
    <w:rsid w:val="00B240BA"/>
    <w:rsid w:val="00B24352"/>
    <w:rsid w:val="00B243EA"/>
    <w:rsid w:val="00B24600"/>
    <w:rsid w:val="00B2488B"/>
    <w:rsid w:val="00B24E08"/>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33D1"/>
    <w:rsid w:val="00B43F22"/>
    <w:rsid w:val="00B44259"/>
    <w:rsid w:val="00B44B4C"/>
    <w:rsid w:val="00B44BDD"/>
    <w:rsid w:val="00B44FAC"/>
    <w:rsid w:val="00B45C5A"/>
    <w:rsid w:val="00B46120"/>
    <w:rsid w:val="00B46936"/>
    <w:rsid w:val="00B46B05"/>
    <w:rsid w:val="00B46C0E"/>
    <w:rsid w:val="00B46F73"/>
    <w:rsid w:val="00B4726B"/>
    <w:rsid w:val="00B472D1"/>
    <w:rsid w:val="00B472DB"/>
    <w:rsid w:val="00B475A0"/>
    <w:rsid w:val="00B47977"/>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C0C"/>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0B"/>
    <w:rsid w:val="00B74F45"/>
    <w:rsid w:val="00B7500C"/>
    <w:rsid w:val="00B7610A"/>
    <w:rsid w:val="00B76C8B"/>
    <w:rsid w:val="00B76E55"/>
    <w:rsid w:val="00B77649"/>
    <w:rsid w:val="00B77B21"/>
    <w:rsid w:val="00B77F4A"/>
    <w:rsid w:val="00B80499"/>
    <w:rsid w:val="00B807CB"/>
    <w:rsid w:val="00B80EC4"/>
    <w:rsid w:val="00B8101A"/>
    <w:rsid w:val="00B82B0D"/>
    <w:rsid w:val="00B83888"/>
    <w:rsid w:val="00B83DC5"/>
    <w:rsid w:val="00B83F14"/>
    <w:rsid w:val="00B84200"/>
    <w:rsid w:val="00B8432F"/>
    <w:rsid w:val="00B85030"/>
    <w:rsid w:val="00B851EA"/>
    <w:rsid w:val="00B855F8"/>
    <w:rsid w:val="00B85B22"/>
    <w:rsid w:val="00B85C73"/>
    <w:rsid w:val="00B86331"/>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728"/>
    <w:rsid w:val="00B95831"/>
    <w:rsid w:val="00B95CDF"/>
    <w:rsid w:val="00B95EC4"/>
    <w:rsid w:val="00B96309"/>
    <w:rsid w:val="00B9636B"/>
    <w:rsid w:val="00B963AB"/>
    <w:rsid w:val="00B96786"/>
    <w:rsid w:val="00B97095"/>
    <w:rsid w:val="00B97162"/>
    <w:rsid w:val="00B9759F"/>
    <w:rsid w:val="00B979EC"/>
    <w:rsid w:val="00B97FE3"/>
    <w:rsid w:val="00BA0220"/>
    <w:rsid w:val="00BA05CA"/>
    <w:rsid w:val="00BA05FC"/>
    <w:rsid w:val="00BA0C82"/>
    <w:rsid w:val="00BA2730"/>
    <w:rsid w:val="00BA4073"/>
    <w:rsid w:val="00BA4609"/>
    <w:rsid w:val="00BA5161"/>
    <w:rsid w:val="00BA56A2"/>
    <w:rsid w:val="00BA56C6"/>
    <w:rsid w:val="00BA58A9"/>
    <w:rsid w:val="00BA597A"/>
    <w:rsid w:val="00BA74D5"/>
    <w:rsid w:val="00BA7CF3"/>
    <w:rsid w:val="00BB0DAF"/>
    <w:rsid w:val="00BB1054"/>
    <w:rsid w:val="00BB14FD"/>
    <w:rsid w:val="00BB1B11"/>
    <w:rsid w:val="00BB1B83"/>
    <w:rsid w:val="00BB2C31"/>
    <w:rsid w:val="00BB2C6D"/>
    <w:rsid w:val="00BB2EE9"/>
    <w:rsid w:val="00BB32C4"/>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E00"/>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136"/>
    <w:rsid w:val="00BD5227"/>
    <w:rsid w:val="00BD5497"/>
    <w:rsid w:val="00BD5C17"/>
    <w:rsid w:val="00BD5EA7"/>
    <w:rsid w:val="00BD6328"/>
    <w:rsid w:val="00BD6DC8"/>
    <w:rsid w:val="00BD6E18"/>
    <w:rsid w:val="00BD703D"/>
    <w:rsid w:val="00BD767E"/>
    <w:rsid w:val="00BD7900"/>
    <w:rsid w:val="00BD7AE5"/>
    <w:rsid w:val="00BD7F96"/>
    <w:rsid w:val="00BE01A0"/>
    <w:rsid w:val="00BE14F8"/>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0DE1"/>
    <w:rsid w:val="00BF1AAC"/>
    <w:rsid w:val="00BF1B49"/>
    <w:rsid w:val="00BF2241"/>
    <w:rsid w:val="00BF2F34"/>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643"/>
    <w:rsid w:val="00C056E8"/>
    <w:rsid w:val="00C05A13"/>
    <w:rsid w:val="00C06952"/>
    <w:rsid w:val="00C06AA5"/>
    <w:rsid w:val="00C07286"/>
    <w:rsid w:val="00C07E12"/>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3C9"/>
    <w:rsid w:val="00C24AFB"/>
    <w:rsid w:val="00C25910"/>
    <w:rsid w:val="00C259C8"/>
    <w:rsid w:val="00C262C8"/>
    <w:rsid w:val="00C26A8C"/>
    <w:rsid w:val="00C271AB"/>
    <w:rsid w:val="00C27408"/>
    <w:rsid w:val="00C300FF"/>
    <w:rsid w:val="00C30335"/>
    <w:rsid w:val="00C30649"/>
    <w:rsid w:val="00C307F1"/>
    <w:rsid w:val="00C30878"/>
    <w:rsid w:val="00C30940"/>
    <w:rsid w:val="00C30ADC"/>
    <w:rsid w:val="00C30FE0"/>
    <w:rsid w:val="00C31611"/>
    <w:rsid w:val="00C31AF3"/>
    <w:rsid w:val="00C31D1A"/>
    <w:rsid w:val="00C31F51"/>
    <w:rsid w:val="00C321B4"/>
    <w:rsid w:val="00C32B81"/>
    <w:rsid w:val="00C32E15"/>
    <w:rsid w:val="00C33060"/>
    <w:rsid w:val="00C333A3"/>
    <w:rsid w:val="00C33871"/>
    <w:rsid w:val="00C33E30"/>
    <w:rsid w:val="00C34095"/>
    <w:rsid w:val="00C34380"/>
    <w:rsid w:val="00C344BD"/>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47F1C"/>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DC7"/>
    <w:rsid w:val="00C666A2"/>
    <w:rsid w:val="00C66A24"/>
    <w:rsid w:val="00C66BC9"/>
    <w:rsid w:val="00C678E9"/>
    <w:rsid w:val="00C71363"/>
    <w:rsid w:val="00C713A0"/>
    <w:rsid w:val="00C71EF3"/>
    <w:rsid w:val="00C721F5"/>
    <w:rsid w:val="00C72727"/>
    <w:rsid w:val="00C7307B"/>
    <w:rsid w:val="00C732A8"/>
    <w:rsid w:val="00C73563"/>
    <w:rsid w:val="00C7373B"/>
    <w:rsid w:val="00C744F6"/>
    <w:rsid w:val="00C74544"/>
    <w:rsid w:val="00C74957"/>
    <w:rsid w:val="00C74B9E"/>
    <w:rsid w:val="00C74FB9"/>
    <w:rsid w:val="00C75303"/>
    <w:rsid w:val="00C75968"/>
    <w:rsid w:val="00C75F44"/>
    <w:rsid w:val="00C75F65"/>
    <w:rsid w:val="00C765CB"/>
    <w:rsid w:val="00C7677F"/>
    <w:rsid w:val="00C76C4A"/>
    <w:rsid w:val="00C774B6"/>
    <w:rsid w:val="00C80221"/>
    <w:rsid w:val="00C8037F"/>
    <w:rsid w:val="00C80D9A"/>
    <w:rsid w:val="00C80F43"/>
    <w:rsid w:val="00C81823"/>
    <w:rsid w:val="00C81BD2"/>
    <w:rsid w:val="00C82B9C"/>
    <w:rsid w:val="00C82E80"/>
    <w:rsid w:val="00C833B6"/>
    <w:rsid w:val="00C834A1"/>
    <w:rsid w:val="00C84090"/>
    <w:rsid w:val="00C844E9"/>
    <w:rsid w:val="00C84960"/>
    <w:rsid w:val="00C854D3"/>
    <w:rsid w:val="00C855B5"/>
    <w:rsid w:val="00C85E62"/>
    <w:rsid w:val="00C86322"/>
    <w:rsid w:val="00C866CF"/>
    <w:rsid w:val="00C86B47"/>
    <w:rsid w:val="00C871C4"/>
    <w:rsid w:val="00C872B0"/>
    <w:rsid w:val="00C875DA"/>
    <w:rsid w:val="00C878C5"/>
    <w:rsid w:val="00C90200"/>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3C17"/>
    <w:rsid w:val="00CA40A8"/>
    <w:rsid w:val="00CA50D7"/>
    <w:rsid w:val="00CA60DA"/>
    <w:rsid w:val="00CA631A"/>
    <w:rsid w:val="00CA6EC3"/>
    <w:rsid w:val="00CA6F0C"/>
    <w:rsid w:val="00CA70C7"/>
    <w:rsid w:val="00CA7831"/>
    <w:rsid w:val="00CA7B2F"/>
    <w:rsid w:val="00CB02EB"/>
    <w:rsid w:val="00CB02F8"/>
    <w:rsid w:val="00CB04CA"/>
    <w:rsid w:val="00CB0813"/>
    <w:rsid w:val="00CB0A5F"/>
    <w:rsid w:val="00CB12D3"/>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4E69"/>
    <w:rsid w:val="00CB50FE"/>
    <w:rsid w:val="00CB5264"/>
    <w:rsid w:val="00CB576E"/>
    <w:rsid w:val="00CB5CCF"/>
    <w:rsid w:val="00CB6278"/>
    <w:rsid w:val="00CB6B9A"/>
    <w:rsid w:val="00CB7159"/>
    <w:rsid w:val="00CB7504"/>
    <w:rsid w:val="00CB75A3"/>
    <w:rsid w:val="00CB7A71"/>
    <w:rsid w:val="00CC098F"/>
    <w:rsid w:val="00CC2FB7"/>
    <w:rsid w:val="00CC3820"/>
    <w:rsid w:val="00CC3CA5"/>
    <w:rsid w:val="00CC3CD4"/>
    <w:rsid w:val="00CC3D89"/>
    <w:rsid w:val="00CC4962"/>
    <w:rsid w:val="00CC51C6"/>
    <w:rsid w:val="00CC52C8"/>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40A8"/>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5E2"/>
    <w:rsid w:val="00CF3A1E"/>
    <w:rsid w:val="00CF467C"/>
    <w:rsid w:val="00CF620B"/>
    <w:rsid w:val="00CF69D9"/>
    <w:rsid w:val="00CF7522"/>
    <w:rsid w:val="00CF76CE"/>
    <w:rsid w:val="00CF7EE9"/>
    <w:rsid w:val="00D01A01"/>
    <w:rsid w:val="00D01A85"/>
    <w:rsid w:val="00D01E40"/>
    <w:rsid w:val="00D02113"/>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B56"/>
    <w:rsid w:val="00D21E9B"/>
    <w:rsid w:val="00D21F3D"/>
    <w:rsid w:val="00D224F2"/>
    <w:rsid w:val="00D2262A"/>
    <w:rsid w:val="00D22AA3"/>
    <w:rsid w:val="00D22C15"/>
    <w:rsid w:val="00D22E9B"/>
    <w:rsid w:val="00D2364E"/>
    <w:rsid w:val="00D23A47"/>
    <w:rsid w:val="00D24B8B"/>
    <w:rsid w:val="00D25706"/>
    <w:rsid w:val="00D25D36"/>
    <w:rsid w:val="00D25E35"/>
    <w:rsid w:val="00D2661A"/>
    <w:rsid w:val="00D26A55"/>
    <w:rsid w:val="00D26C98"/>
    <w:rsid w:val="00D27364"/>
    <w:rsid w:val="00D27736"/>
    <w:rsid w:val="00D27E4D"/>
    <w:rsid w:val="00D30A46"/>
    <w:rsid w:val="00D30CFB"/>
    <w:rsid w:val="00D30EEF"/>
    <w:rsid w:val="00D31E3D"/>
    <w:rsid w:val="00D31F6A"/>
    <w:rsid w:val="00D330FD"/>
    <w:rsid w:val="00D33D0D"/>
    <w:rsid w:val="00D33D7B"/>
    <w:rsid w:val="00D342F3"/>
    <w:rsid w:val="00D34428"/>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57CEF"/>
    <w:rsid w:val="00D6009C"/>
    <w:rsid w:val="00D6018B"/>
    <w:rsid w:val="00D60197"/>
    <w:rsid w:val="00D61945"/>
    <w:rsid w:val="00D622FA"/>
    <w:rsid w:val="00D62797"/>
    <w:rsid w:val="00D637C5"/>
    <w:rsid w:val="00D63A6A"/>
    <w:rsid w:val="00D640DA"/>
    <w:rsid w:val="00D642FC"/>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232"/>
    <w:rsid w:val="00D8173E"/>
    <w:rsid w:val="00D81962"/>
    <w:rsid w:val="00D82569"/>
    <w:rsid w:val="00D82BE2"/>
    <w:rsid w:val="00D82D54"/>
    <w:rsid w:val="00D83786"/>
    <w:rsid w:val="00D84B18"/>
    <w:rsid w:val="00D84B65"/>
    <w:rsid w:val="00D84DBD"/>
    <w:rsid w:val="00D84E1A"/>
    <w:rsid w:val="00D85077"/>
    <w:rsid w:val="00D85712"/>
    <w:rsid w:val="00D857E1"/>
    <w:rsid w:val="00D85821"/>
    <w:rsid w:val="00D86227"/>
    <w:rsid w:val="00D86C48"/>
    <w:rsid w:val="00D86FC9"/>
    <w:rsid w:val="00D877C5"/>
    <w:rsid w:val="00D90146"/>
    <w:rsid w:val="00D90551"/>
    <w:rsid w:val="00D90785"/>
    <w:rsid w:val="00D915B2"/>
    <w:rsid w:val="00D92213"/>
    <w:rsid w:val="00D922C1"/>
    <w:rsid w:val="00D926C3"/>
    <w:rsid w:val="00D92FB0"/>
    <w:rsid w:val="00D936B8"/>
    <w:rsid w:val="00D93963"/>
    <w:rsid w:val="00D94666"/>
    <w:rsid w:val="00D94782"/>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9E"/>
    <w:rsid w:val="00DB24E7"/>
    <w:rsid w:val="00DB2F4B"/>
    <w:rsid w:val="00DB38DF"/>
    <w:rsid w:val="00DB3EAA"/>
    <w:rsid w:val="00DB451B"/>
    <w:rsid w:val="00DB4A54"/>
    <w:rsid w:val="00DB4B46"/>
    <w:rsid w:val="00DB5603"/>
    <w:rsid w:val="00DB6483"/>
    <w:rsid w:val="00DB6B4F"/>
    <w:rsid w:val="00DB717A"/>
    <w:rsid w:val="00DC0137"/>
    <w:rsid w:val="00DC04E8"/>
    <w:rsid w:val="00DC1850"/>
    <w:rsid w:val="00DC18C7"/>
    <w:rsid w:val="00DC2759"/>
    <w:rsid w:val="00DC2F09"/>
    <w:rsid w:val="00DC4D34"/>
    <w:rsid w:val="00DC5FDB"/>
    <w:rsid w:val="00DC61A8"/>
    <w:rsid w:val="00DC6892"/>
    <w:rsid w:val="00DC6C9A"/>
    <w:rsid w:val="00DC709D"/>
    <w:rsid w:val="00DC7231"/>
    <w:rsid w:val="00DC7CFA"/>
    <w:rsid w:val="00DC7D41"/>
    <w:rsid w:val="00DD0024"/>
    <w:rsid w:val="00DD06F6"/>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1FE"/>
    <w:rsid w:val="00DE03A5"/>
    <w:rsid w:val="00DE050B"/>
    <w:rsid w:val="00DE0A93"/>
    <w:rsid w:val="00DE13E9"/>
    <w:rsid w:val="00DE192C"/>
    <w:rsid w:val="00DE20D4"/>
    <w:rsid w:val="00DE2183"/>
    <w:rsid w:val="00DE21B2"/>
    <w:rsid w:val="00DE25E9"/>
    <w:rsid w:val="00DE2687"/>
    <w:rsid w:val="00DE26BC"/>
    <w:rsid w:val="00DE3BAD"/>
    <w:rsid w:val="00DE4AFF"/>
    <w:rsid w:val="00DE6CBA"/>
    <w:rsid w:val="00DE7232"/>
    <w:rsid w:val="00DE7728"/>
    <w:rsid w:val="00DE777A"/>
    <w:rsid w:val="00DE77A6"/>
    <w:rsid w:val="00DE77EE"/>
    <w:rsid w:val="00DE78EB"/>
    <w:rsid w:val="00DE79D7"/>
    <w:rsid w:val="00DF1819"/>
    <w:rsid w:val="00DF236A"/>
    <w:rsid w:val="00DF2623"/>
    <w:rsid w:val="00DF29F4"/>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1F8"/>
    <w:rsid w:val="00DF76B2"/>
    <w:rsid w:val="00E005B3"/>
    <w:rsid w:val="00E00DB4"/>
    <w:rsid w:val="00E01121"/>
    <w:rsid w:val="00E01E67"/>
    <w:rsid w:val="00E028DF"/>
    <w:rsid w:val="00E02B0C"/>
    <w:rsid w:val="00E02D8F"/>
    <w:rsid w:val="00E02F12"/>
    <w:rsid w:val="00E0349D"/>
    <w:rsid w:val="00E03958"/>
    <w:rsid w:val="00E04037"/>
    <w:rsid w:val="00E05585"/>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212FD"/>
    <w:rsid w:val="00E2154B"/>
    <w:rsid w:val="00E21C37"/>
    <w:rsid w:val="00E21D94"/>
    <w:rsid w:val="00E227B8"/>
    <w:rsid w:val="00E22ADB"/>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4FB9"/>
    <w:rsid w:val="00E45214"/>
    <w:rsid w:val="00E452A5"/>
    <w:rsid w:val="00E45A0F"/>
    <w:rsid w:val="00E45F3E"/>
    <w:rsid w:val="00E466CC"/>
    <w:rsid w:val="00E46CB4"/>
    <w:rsid w:val="00E47003"/>
    <w:rsid w:val="00E475AF"/>
    <w:rsid w:val="00E47A3A"/>
    <w:rsid w:val="00E47D1A"/>
    <w:rsid w:val="00E50B44"/>
    <w:rsid w:val="00E50F0D"/>
    <w:rsid w:val="00E51F57"/>
    <w:rsid w:val="00E523F4"/>
    <w:rsid w:val="00E52505"/>
    <w:rsid w:val="00E525B2"/>
    <w:rsid w:val="00E533C5"/>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501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EFE"/>
    <w:rsid w:val="00E81F82"/>
    <w:rsid w:val="00E82156"/>
    <w:rsid w:val="00E8217C"/>
    <w:rsid w:val="00E823B7"/>
    <w:rsid w:val="00E828EB"/>
    <w:rsid w:val="00E82C63"/>
    <w:rsid w:val="00E83AFB"/>
    <w:rsid w:val="00E83B1E"/>
    <w:rsid w:val="00E853F2"/>
    <w:rsid w:val="00E85658"/>
    <w:rsid w:val="00E85790"/>
    <w:rsid w:val="00E857A5"/>
    <w:rsid w:val="00E8592A"/>
    <w:rsid w:val="00E859FB"/>
    <w:rsid w:val="00E85A8E"/>
    <w:rsid w:val="00E85FA4"/>
    <w:rsid w:val="00E86C36"/>
    <w:rsid w:val="00E870DC"/>
    <w:rsid w:val="00E8715A"/>
    <w:rsid w:val="00E8742B"/>
    <w:rsid w:val="00E90169"/>
    <w:rsid w:val="00E905E6"/>
    <w:rsid w:val="00E90C8D"/>
    <w:rsid w:val="00E9287D"/>
    <w:rsid w:val="00E92924"/>
    <w:rsid w:val="00E92C6D"/>
    <w:rsid w:val="00E92E53"/>
    <w:rsid w:val="00E93878"/>
    <w:rsid w:val="00E939C3"/>
    <w:rsid w:val="00E9412F"/>
    <w:rsid w:val="00E9424E"/>
    <w:rsid w:val="00E955AE"/>
    <w:rsid w:val="00E9595D"/>
    <w:rsid w:val="00E95AE5"/>
    <w:rsid w:val="00E95BEF"/>
    <w:rsid w:val="00E961C7"/>
    <w:rsid w:val="00E96F23"/>
    <w:rsid w:val="00E971FE"/>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931"/>
    <w:rsid w:val="00EC1BD5"/>
    <w:rsid w:val="00EC2134"/>
    <w:rsid w:val="00EC2821"/>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67B"/>
    <w:rsid w:val="00ED1BE9"/>
    <w:rsid w:val="00ED209D"/>
    <w:rsid w:val="00ED27B3"/>
    <w:rsid w:val="00ED2906"/>
    <w:rsid w:val="00ED29A9"/>
    <w:rsid w:val="00ED29DE"/>
    <w:rsid w:val="00ED2A7F"/>
    <w:rsid w:val="00ED2CEF"/>
    <w:rsid w:val="00ED2D28"/>
    <w:rsid w:val="00ED4484"/>
    <w:rsid w:val="00ED4540"/>
    <w:rsid w:val="00ED4592"/>
    <w:rsid w:val="00ED4C14"/>
    <w:rsid w:val="00ED4D6B"/>
    <w:rsid w:val="00ED4F1A"/>
    <w:rsid w:val="00ED53F8"/>
    <w:rsid w:val="00ED611E"/>
    <w:rsid w:val="00ED627F"/>
    <w:rsid w:val="00ED6526"/>
    <w:rsid w:val="00ED6D02"/>
    <w:rsid w:val="00ED6FDC"/>
    <w:rsid w:val="00ED7C83"/>
    <w:rsid w:val="00EE01E4"/>
    <w:rsid w:val="00EE1104"/>
    <w:rsid w:val="00EE12FD"/>
    <w:rsid w:val="00EE13B9"/>
    <w:rsid w:val="00EE14B4"/>
    <w:rsid w:val="00EE1783"/>
    <w:rsid w:val="00EE32FE"/>
    <w:rsid w:val="00EE34A0"/>
    <w:rsid w:val="00EE4112"/>
    <w:rsid w:val="00EE4666"/>
    <w:rsid w:val="00EE486E"/>
    <w:rsid w:val="00EE48A4"/>
    <w:rsid w:val="00EE51D8"/>
    <w:rsid w:val="00EE53AE"/>
    <w:rsid w:val="00EE5F91"/>
    <w:rsid w:val="00EE63A5"/>
    <w:rsid w:val="00EE66FE"/>
    <w:rsid w:val="00EE674D"/>
    <w:rsid w:val="00EE6D62"/>
    <w:rsid w:val="00EE71F6"/>
    <w:rsid w:val="00EE7827"/>
    <w:rsid w:val="00EE7F6D"/>
    <w:rsid w:val="00EF06C4"/>
    <w:rsid w:val="00EF1556"/>
    <w:rsid w:val="00EF2D79"/>
    <w:rsid w:val="00EF2DEA"/>
    <w:rsid w:val="00EF379A"/>
    <w:rsid w:val="00EF6CCC"/>
    <w:rsid w:val="00EF6CEF"/>
    <w:rsid w:val="00EF6DE1"/>
    <w:rsid w:val="00EF70BE"/>
    <w:rsid w:val="00EF76D2"/>
    <w:rsid w:val="00EF7998"/>
    <w:rsid w:val="00F0041C"/>
    <w:rsid w:val="00F012E2"/>
    <w:rsid w:val="00F012FC"/>
    <w:rsid w:val="00F0140B"/>
    <w:rsid w:val="00F01458"/>
    <w:rsid w:val="00F03047"/>
    <w:rsid w:val="00F03635"/>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26CD"/>
    <w:rsid w:val="00F13CA1"/>
    <w:rsid w:val="00F14987"/>
    <w:rsid w:val="00F15400"/>
    <w:rsid w:val="00F15CF1"/>
    <w:rsid w:val="00F16576"/>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0DE"/>
    <w:rsid w:val="00F27204"/>
    <w:rsid w:val="00F27591"/>
    <w:rsid w:val="00F2776C"/>
    <w:rsid w:val="00F30336"/>
    <w:rsid w:val="00F3130F"/>
    <w:rsid w:val="00F31915"/>
    <w:rsid w:val="00F31DEE"/>
    <w:rsid w:val="00F32C2F"/>
    <w:rsid w:val="00F34E45"/>
    <w:rsid w:val="00F35B61"/>
    <w:rsid w:val="00F36824"/>
    <w:rsid w:val="00F36BF2"/>
    <w:rsid w:val="00F36C92"/>
    <w:rsid w:val="00F36D78"/>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7C3"/>
    <w:rsid w:val="00F45F44"/>
    <w:rsid w:val="00F465CF"/>
    <w:rsid w:val="00F46ACB"/>
    <w:rsid w:val="00F50EA6"/>
    <w:rsid w:val="00F5157F"/>
    <w:rsid w:val="00F516D9"/>
    <w:rsid w:val="00F51894"/>
    <w:rsid w:val="00F5196F"/>
    <w:rsid w:val="00F51A45"/>
    <w:rsid w:val="00F52A50"/>
    <w:rsid w:val="00F52CE6"/>
    <w:rsid w:val="00F5403C"/>
    <w:rsid w:val="00F54FA5"/>
    <w:rsid w:val="00F552F1"/>
    <w:rsid w:val="00F55ED4"/>
    <w:rsid w:val="00F562EE"/>
    <w:rsid w:val="00F5790A"/>
    <w:rsid w:val="00F60618"/>
    <w:rsid w:val="00F60627"/>
    <w:rsid w:val="00F6081A"/>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4C1"/>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02E3"/>
    <w:rsid w:val="00F81714"/>
    <w:rsid w:val="00F81EF8"/>
    <w:rsid w:val="00F82B9E"/>
    <w:rsid w:val="00F82BA7"/>
    <w:rsid w:val="00F834CD"/>
    <w:rsid w:val="00F837E2"/>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AE3"/>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0C6E"/>
    <w:rsid w:val="00FB1D33"/>
    <w:rsid w:val="00FB2227"/>
    <w:rsid w:val="00FB26CB"/>
    <w:rsid w:val="00FB5009"/>
    <w:rsid w:val="00FB5421"/>
    <w:rsid w:val="00FB6075"/>
    <w:rsid w:val="00FB6236"/>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547"/>
    <w:rsid w:val="00FD09B2"/>
    <w:rsid w:val="00FD0D19"/>
    <w:rsid w:val="00FD0DEF"/>
    <w:rsid w:val="00FD0F82"/>
    <w:rsid w:val="00FD11B4"/>
    <w:rsid w:val="00FD1C6C"/>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0F"/>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4E0"/>
    <w:rsid w:val="00FF1675"/>
    <w:rsid w:val="00FF1939"/>
    <w:rsid w:val="00FF28DD"/>
    <w:rsid w:val="00FF2B2D"/>
    <w:rsid w:val="00FF3660"/>
    <w:rsid w:val="00FF3C13"/>
    <w:rsid w:val="00FF3ED0"/>
    <w:rsid w:val="00FF48A3"/>
    <w:rsid w:val="00FF506F"/>
    <w:rsid w:val="00FF507A"/>
    <w:rsid w:val="00FF5418"/>
    <w:rsid w:val="00FF556B"/>
    <w:rsid w:val="00FF678F"/>
    <w:rsid w:val="00FF6953"/>
    <w:rsid w:val="00FF71FE"/>
    <w:rsid w:val="377E564F"/>
    <w:rsid w:val="4BC633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paragraph" w:styleId="aff">
    <w:name w:val="caption"/>
    <w:basedOn w:val="a"/>
    <w:next w:val="a"/>
    <w:unhideWhenUsed/>
    <w:qFormat/>
    <w:locked/>
    <w:rsid w:val="0006517A"/>
    <w:rPr>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9788882">
      <w:bodyDiv w:val="1"/>
      <w:marLeft w:val="0"/>
      <w:marRight w:val="0"/>
      <w:marTop w:val="0"/>
      <w:marBottom w:val="0"/>
      <w:divBdr>
        <w:top w:val="none" w:sz="0" w:space="0" w:color="auto"/>
        <w:left w:val="none" w:sz="0" w:space="0" w:color="auto"/>
        <w:bottom w:val="none" w:sz="0" w:space="0" w:color="auto"/>
        <w:right w:val="none" w:sz="0" w:space="0" w:color="auto"/>
      </w:divBdr>
    </w:div>
    <w:div w:id="119958610">
      <w:bodyDiv w:val="1"/>
      <w:marLeft w:val="0"/>
      <w:marRight w:val="0"/>
      <w:marTop w:val="0"/>
      <w:marBottom w:val="0"/>
      <w:divBdr>
        <w:top w:val="none" w:sz="0" w:space="0" w:color="auto"/>
        <w:left w:val="none" w:sz="0" w:space="0" w:color="auto"/>
        <w:bottom w:val="none" w:sz="0" w:space="0" w:color="auto"/>
        <w:right w:val="none" w:sz="0" w:space="0" w:color="auto"/>
      </w:divBdr>
      <w:divsChild>
        <w:div w:id="207186568">
          <w:marLeft w:val="274"/>
          <w:marRight w:val="0"/>
          <w:marTop w:val="0"/>
          <w:marBottom w:val="0"/>
          <w:divBdr>
            <w:top w:val="none" w:sz="0" w:space="0" w:color="auto"/>
            <w:left w:val="none" w:sz="0" w:space="0" w:color="auto"/>
            <w:bottom w:val="none" w:sz="0" w:space="0" w:color="auto"/>
            <w:right w:val="none" w:sz="0" w:space="0" w:color="auto"/>
          </w:divBdr>
        </w:div>
        <w:div w:id="538397037">
          <w:marLeft w:val="274"/>
          <w:marRight w:val="0"/>
          <w:marTop w:val="0"/>
          <w:marBottom w:val="0"/>
          <w:divBdr>
            <w:top w:val="none" w:sz="0" w:space="0" w:color="auto"/>
            <w:left w:val="none" w:sz="0" w:space="0" w:color="auto"/>
            <w:bottom w:val="none" w:sz="0" w:space="0" w:color="auto"/>
            <w:right w:val="none" w:sz="0" w:space="0" w:color="auto"/>
          </w:divBdr>
        </w:div>
        <w:div w:id="1606229916">
          <w:marLeft w:val="274"/>
          <w:marRight w:val="0"/>
          <w:marTop w:val="0"/>
          <w:marBottom w:val="0"/>
          <w:divBdr>
            <w:top w:val="none" w:sz="0" w:space="0" w:color="auto"/>
            <w:left w:val="none" w:sz="0" w:space="0" w:color="auto"/>
            <w:bottom w:val="none" w:sz="0" w:space="0" w:color="auto"/>
            <w:right w:val="none" w:sz="0" w:space="0" w:color="auto"/>
          </w:divBdr>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5901405">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335420886">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46913031">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03925790">
      <w:bodyDiv w:val="1"/>
      <w:marLeft w:val="0"/>
      <w:marRight w:val="0"/>
      <w:marTop w:val="0"/>
      <w:marBottom w:val="0"/>
      <w:divBdr>
        <w:top w:val="none" w:sz="0" w:space="0" w:color="auto"/>
        <w:left w:val="none" w:sz="0" w:space="0" w:color="auto"/>
        <w:bottom w:val="none" w:sz="0" w:space="0" w:color="auto"/>
        <w:right w:val="none" w:sz="0" w:space="0" w:color="auto"/>
      </w:divBdr>
      <w:divsChild>
        <w:div w:id="103312288">
          <w:marLeft w:val="274"/>
          <w:marRight w:val="0"/>
          <w:marTop w:val="0"/>
          <w:marBottom w:val="0"/>
          <w:divBdr>
            <w:top w:val="none" w:sz="0" w:space="0" w:color="auto"/>
            <w:left w:val="none" w:sz="0" w:space="0" w:color="auto"/>
            <w:bottom w:val="none" w:sz="0" w:space="0" w:color="auto"/>
            <w:right w:val="none" w:sz="0" w:space="0" w:color="auto"/>
          </w:divBdr>
        </w:div>
        <w:div w:id="354507178">
          <w:marLeft w:val="547"/>
          <w:marRight w:val="0"/>
          <w:marTop w:val="0"/>
          <w:marBottom w:val="0"/>
          <w:divBdr>
            <w:top w:val="none" w:sz="0" w:space="0" w:color="auto"/>
            <w:left w:val="none" w:sz="0" w:space="0" w:color="auto"/>
            <w:bottom w:val="none" w:sz="0" w:space="0" w:color="auto"/>
            <w:right w:val="none" w:sz="0" w:space="0" w:color="auto"/>
          </w:divBdr>
        </w:div>
        <w:div w:id="596865719">
          <w:marLeft w:val="547"/>
          <w:marRight w:val="0"/>
          <w:marTop w:val="0"/>
          <w:marBottom w:val="0"/>
          <w:divBdr>
            <w:top w:val="none" w:sz="0" w:space="0" w:color="auto"/>
            <w:left w:val="none" w:sz="0" w:space="0" w:color="auto"/>
            <w:bottom w:val="none" w:sz="0" w:space="0" w:color="auto"/>
            <w:right w:val="none" w:sz="0" w:space="0" w:color="auto"/>
          </w:divBdr>
        </w:div>
        <w:div w:id="826439605">
          <w:marLeft w:val="547"/>
          <w:marRight w:val="0"/>
          <w:marTop w:val="0"/>
          <w:marBottom w:val="0"/>
          <w:divBdr>
            <w:top w:val="none" w:sz="0" w:space="0" w:color="auto"/>
            <w:left w:val="none" w:sz="0" w:space="0" w:color="auto"/>
            <w:bottom w:val="none" w:sz="0" w:space="0" w:color="auto"/>
            <w:right w:val="none" w:sz="0" w:space="0" w:color="auto"/>
          </w:divBdr>
        </w:div>
      </w:divsChild>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081298436">
      <w:bodyDiv w:val="1"/>
      <w:marLeft w:val="0"/>
      <w:marRight w:val="0"/>
      <w:marTop w:val="0"/>
      <w:marBottom w:val="0"/>
      <w:divBdr>
        <w:top w:val="none" w:sz="0" w:space="0" w:color="auto"/>
        <w:left w:val="none" w:sz="0" w:space="0" w:color="auto"/>
        <w:bottom w:val="none" w:sz="0" w:space="0" w:color="auto"/>
        <w:right w:val="none" w:sz="0" w:space="0" w:color="auto"/>
      </w:divBdr>
    </w:div>
    <w:div w:id="1134130795">
      <w:bodyDiv w:val="1"/>
      <w:marLeft w:val="0"/>
      <w:marRight w:val="0"/>
      <w:marTop w:val="0"/>
      <w:marBottom w:val="0"/>
      <w:divBdr>
        <w:top w:val="none" w:sz="0" w:space="0" w:color="auto"/>
        <w:left w:val="none" w:sz="0" w:space="0" w:color="auto"/>
        <w:bottom w:val="none" w:sz="0" w:space="0" w:color="auto"/>
        <w:right w:val="none" w:sz="0" w:space="0" w:color="auto"/>
      </w:divBdr>
      <w:divsChild>
        <w:div w:id="372267800">
          <w:marLeft w:val="274"/>
          <w:marRight w:val="0"/>
          <w:marTop w:val="0"/>
          <w:marBottom w:val="0"/>
          <w:divBdr>
            <w:top w:val="none" w:sz="0" w:space="0" w:color="auto"/>
            <w:left w:val="none" w:sz="0" w:space="0" w:color="auto"/>
            <w:bottom w:val="none" w:sz="0" w:space="0" w:color="auto"/>
            <w:right w:val="none" w:sz="0" w:space="0" w:color="auto"/>
          </w:divBdr>
        </w:div>
        <w:div w:id="499320935">
          <w:marLeft w:val="274"/>
          <w:marRight w:val="0"/>
          <w:marTop w:val="0"/>
          <w:marBottom w:val="0"/>
          <w:divBdr>
            <w:top w:val="none" w:sz="0" w:space="0" w:color="auto"/>
            <w:left w:val="none" w:sz="0" w:space="0" w:color="auto"/>
            <w:bottom w:val="none" w:sz="0" w:space="0" w:color="auto"/>
            <w:right w:val="none" w:sz="0" w:space="0" w:color="auto"/>
          </w:divBdr>
        </w:div>
        <w:div w:id="1053820009">
          <w:marLeft w:val="274"/>
          <w:marRight w:val="0"/>
          <w:marTop w:val="0"/>
          <w:marBottom w:val="0"/>
          <w:divBdr>
            <w:top w:val="none" w:sz="0" w:space="0" w:color="auto"/>
            <w:left w:val="none" w:sz="0" w:space="0" w:color="auto"/>
            <w:bottom w:val="none" w:sz="0" w:space="0" w:color="auto"/>
            <w:right w:val="none" w:sz="0" w:space="0" w:color="auto"/>
          </w:divBdr>
        </w:div>
      </w:divsChild>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13618621">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327325774">
      <w:bodyDiv w:val="1"/>
      <w:marLeft w:val="0"/>
      <w:marRight w:val="0"/>
      <w:marTop w:val="0"/>
      <w:marBottom w:val="0"/>
      <w:divBdr>
        <w:top w:val="none" w:sz="0" w:space="0" w:color="auto"/>
        <w:left w:val="none" w:sz="0" w:space="0" w:color="auto"/>
        <w:bottom w:val="none" w:sz="0" w:space="0" w:color="auto"/>
        <w:right w:val="none" w:sz="0" w:space="0" w:color="auto"/>
      </w:divBdr>
    </w:div>
    <w:div w:id="1398474614">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6191558">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1591125">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1009581">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706448626">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2502849">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34649340">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4960</Words>
  <Characters>643</Characters>
  <Application>Microsoft Office Word</Application>
  <DocSecurity>0</DocSecurity>
  <Lines>5</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2023-09-06T02:32:00Z</dcterms:created>
  <dcterms:modified xsi:type="dcterms:W3CDTF">2025-07-31T00:29:00Z</dcterms:modified>
</cp:coreProperties>
</file>