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29D" w14:textId="77777777" w:rsidR="00D26D14" w:rsidRDefault="00D26D14" w:rsidP="00D26D14">
      <w:pPr>
        <w:overflowPunct w:val="0"/>
        <w:adjustRightInd w:val="0"/>
        <w:spacing w:line="270" w:lineRule="exact"/>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様式第１０</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第８条関係</w:t>
      </w:r>
      <w:r w:rsidRPr="00B4763C">
        <w:rPr>
          <w:rFonts w:ascii="ＭＳ 明朝" w:hAnsi="ＭＳ 明朝" w:cs="ＭＳ 明朝"/>
          <w:color w:val="000000"/>
          <w:kern w:val="0"/>
          <w:szCs w:val="24"/>
        </w:rPr>
        <w:t>)</w:t>
      </w:r>
    </w:p>
    <w:p w14:paraId="6D1F5582" w14:textId="77777777" w:rsidR="00933C71" w:rsidRPr="00B4763C" w:rsidRDefault="00933C71" w:rsidP="00D26D14">
      <w:pPr>
        <w:overflowPunct w:val="0"/>
        <w:adjustRightInd w:val="0"/>
        <w:spacing w:line="270" w:lineRule="exact"/>
        <w:textAlignment w:val="baseline"/>
        <w:rPr>
          <w:rFonts w:ascii="ＭＳ 明朝" w:hAnsi="ＭＳ 明朝"/>
          <w:color w:val="000000"/>
          <w:kern w:val="0"/>
          <w:szCs w:val="24"/>
        </w:rPr>
      </w:pPr>
    </w:p>
    <w:p w14:paraId="66203B75" w14:textId="50B97447" w:rsidR="00933C71" w:rsidRDefault="00933C71" w:rsidP="00933C71">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F833A1">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7D95F29C" w14:textId="77777777" w:rsidR="00933C71" w:rsidRDefault="00933C71" w:rsidP="00933C71">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D27397E" w14:textId="77777777" w:rsidR="00903D99" w:rsidRDefault="00000000" w:rsidP="00903D9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653423189"/>
          <w:placeholder>
            <w:docPart w:val="4D6BC3E811314F7593A6B3410652C76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903D99">
            <w:t>当欄をクリックして</w:t>
          </w:r>
          <w:r w:rsidR="00903D99">
            <w:t>▼</w:t>
          </w:r>
          <w:r w:rsidR="00903D99">
            <w:t>より事業の別を選択してください</w:t>
          </w:r>
        </w:sdtContent>
      </w:sdt>
    </w:p>
    <w:bookmarkEnd w:id="0"/>
    <w:p w14:paraId="36CB8A93" w14:textId="08EAC8DB" w:rsidR="00D26D14" w:rsidRPr="00B4763C" w:rsidRDefault="00D26D14" w:rsidP="00D26D14">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取得財産等管理台帳　（</w:t>
      </w:r>
      <w:r>
        <w:rPr>
          <w:rFonts w:ascii="ＭＳ 明朝" w:hAnsi="ＭＳ 明朝" w:cs="ＭＳ 明朝" w:hint="eastAsia"/>
          <w:color w:val="000000"/>
          <w:kern w:val="0"/>
          <w:szCs w:val="24"/>
        </w:rPr>
        <w:t>令和</w:t>
      </w:r>
      <w:r w:rsidR="00D37C2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年度</w:t>
      </w:r>
      <w:r w:rsidRPr="00B4763C">
        <w:rPr>
          <w:rFonts w:ascii="ＭＳ 明朝" w:hAnsi="ＭＳ 明朝" w:cs="ＭＳ 明朝" w:hint="eastAsia"/>
          <w:color w:val="000000"/>
          <w:kern w:val="0"/>
          <w:szCs w:val="24"/>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D26D14" w:rsidRPr="00B4763C" w14:paraId="7100DC6A" w14:textId="77777777" w:rsidTr="003E3FE3">
        <w:trPr>
          <w:trHeight w:val="668"/>
        </w:trPr>
        <w:tc>
          <w:tcPr>
            <w:tcW w:w="2127" w:type="dxa"/>
            <w:tcBorders>
              <w:top w:val="single" w:sz="4" w:space="0" w:color="000000"/>
              <w:left w:val="single" w:sz="4" w:space="0" w:color="000000"/>
              <w:bottom w:val="single" w:sz="4" w:space="0" w:color="000000"/>
              <w:right w:val="single" w:sz="4" w:space="0" w:color="000000"/>
            </w:tcBorders>
          </w:tcPr>
          <w:p w14:paraId="398FEC2A"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財　産　名</w:t>
            </w:r>
          </w:p>
          <w:p w14:paraId="6163DB0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（備品等名）</w:t>
            </w:r>
          </w:p>
        </w:tc>
        <w:tc>
          <w:tcPr>
            <w:tcW w:w="1134" w:type="dxa"/>
            <w:tcBorders>
              <w:top w:val="single" w:sz="4" w:space="0" w:color="000000"/>
              <w:left w:val="single" w:sz="4" w:space="0" w:color="000000"/>
              <w:bottom w:val="single" w:sz="4" w:space="0" w:color="000000"/>
              <w:right w:val="single" w:sz="4" w:space="0" w:color="000000"/>
            </w:tcBorders>
          </w:tcPr>
          <w:p w14:paraId="4ED6783B"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4CF3D5D"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6D71C8A9"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単</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価</w:t>
            </w:r>
          </w:p>
          <w:p w14:paraId="412BFE38"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C489E0"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金　額</w:t>
            </w:r>
          </w:p>
          <w:p w14:paraId="41EA46EB"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w:t>
            </w: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53AF787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0DAD57EF"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耐用</w:t>
            </w:r>
          </w:p>
          <w:p w14:paraId="4E13121D"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4CAAB568"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設置又は</w:t>
            </w:r>
          </w:p>
          <w:p w14:paraId="4BFE2C93"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保管場所</w:t>
            </w:r>
          </w:p>
        </w:tc>
      </w:tr>
      <w:tr w:rsidR="00D26D14" w:rsidRPr="00B4763C" w14:paraId="5DB4CF75" w14:textId="77777777" w:rsidTr="00057667">
        <w:trPr>
          <w:trHeight w:val="8896"/>
        </w:trPr>
        <w:tc>
          <w:tcPr>
            <w:tcW w:w="2127" w:type="dxa"/>
            <w:tcBorders>
              <w:top w:val="single" w:sz="4" w:space="0" w:color="000000"/>
              <w:left w:val="single" w:sz="4" w:space="0" w:color="000000"/>
              <w:bottom w:val="single" w:sz="4" w:space="0" w:color="000000"/>
              <w:right w:val="single" w:sz="4" w:space="0" w:color="000000"/>
            </w:tcBorders>
          </w:tcPr>
          <w:p w14:paraId="4914C69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147BD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55DF6B7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72A092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2ADBFA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7E9D98F7"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7F024A3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5E718F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7C87A9A5" w14:textId="3D439558" w:rsidR="00D26D14" w:rsidRPr="00B4763C" w:rsidRDefault="00D26D14" w:rsidP="00D26D14">
      <w:pPr>
        <w:overflowPunct w:val="0"/>
        <w:adjustRightInd w:val="0"/>
        <w:ind w:left="453" w:hangingChars="200" w:hanging="453"/>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注１　対象となる取得財産等は、取得価格又は効用の増加価格が</w:t>
      </w:r>
      <w:r w:rsidRPr="00B4763C">
        <w:rPr>
          <w:rFonts w:ascii="ＭＳ 明朝" w:hAnsi="ＭＳ 明朝" w:hint="eastAsia"/>
          <w:szCs w:val="24"/>
        </w:rPr>
        <w:t>二酸化炭素排出抑制対策事業費等補助金（</w:t>
      </w:r>
      <w:r w:rsidR="00CC280F">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第８条第十</w:t>
      </w:r>
      <w:r>
        <w:rPr>
          <w:rFonts w:ascii="ＭＳ 明朝" w:hAnsi="ＭＳ 明朝" w:cs="ＭＳ 明朝" w:hint="eastAsia"/>
          <w:color w:val="000000"/>
          <w:kern w:val="0"/>
          <w:szCs w:val="24"/>
        </w:rPr>
        <w:t>四</w:t>
      </w:r>
      <w:r w:rsidRPr="00B4763C">
        <w:rPr>
          <w:rFonts w:ascii="ＭＳ 明朝" w:hAnsi="ＭＳ 明朝" w:cs="ＭＳ 明朝" w:hint="eastAsia"/>
          <w:color w:val="000000"/>
          <w:kern w:val="0"/>
          <w:szCs w:val="24"/>
        </w:rPr>
        <w:t>号に規定する処分制限額以上の財産とする。</w:t>
      </w:r>
    </w:p>
    <w:p w14:paraId="7B841F97" w14:textId="77777777" w:rsid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２　数量は、同一規格等であれば一括して記載して差し支えない。単価が異なる場合は、</w:t>
      </w:r>
      <w:r>
        <w:rPr>
          <w:rFonts w:ascii="ＭＳ 明朝" w:hAnsi="ＭＳ 明朝" w:cs="ＭＳ 明朝" w:hint="eastAsia"/>
          <w:color w:val="000000"/>
          <w:kern w:val="0"/>
          <w:szCs w:val="24"/>
        </w:rPr>
        <w:t>区分</w:t>
      </w:r>
      <w:r w:rsidRPr="00B4763C">
        <w:rPr>
          <w:rFonts w:ascii="ＭＳ 明朝" w:hAnsi="ＭＳ 明朝" w:cs="ＭＳ 明朝" w:hint="eastAsia"/>
          <w:color w:val="000000"/>
          <w:kern w:val="0"/>
          <w:szCs w:val="24"/>
        </w:rPr>
        <w:t>して記載すること。</w:t>
      </w:r>
    </w:p>
    <w:p w14:paraId="16BCDF6A" w14:textId="77777777" w:rsidR="00E3071D" w:rsidRP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３　取得年月日は、検収年月日を記載すること。</w:t>
      </w:r>
    </w:p>
    <w:sectPr w:rsidR="00E3071D" w:rsidRPr="00057667"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F782" w14:textId="77777777" w:rsidR="008479DD" w:rsidRDefault="008479DD" w:rsidP="002A6025">
      <w:r>
        <w:separator/>
      </w:r>
    </w:p>
  </w:endnote>
  <w:endnote w:type="continuationSeparator" w:id="0">
    <w:p w14:paraId="6FA2976E" w14:textId="77777777" w:rsidR="008479DD" w:rsidRDefault="008479DD"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F853" w14:textId="77777777" w:rsidR="00FC3B99" w:rsidRPr="00116B24" w:rsidRDefault="00FC3B99">
    <w:pPr>
      <w:pStyle w:val="a6"/>
      <w:jc w:val="center"/>
      <w:rPr>
        <w:sz w:val="22"/>
      </w:rPr>
    </w:pPr>
  </w:p>
  <w:p w14:paraId="43EB5015" w14:textId="77777777" w:rsidR="00FC3B99" w:rsidRDefault="00FC3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15EB" w14:textId="77777777" w:rsidR="008479DD" w:rsidRDefault="008479DD" w:rsidP="002A6025">
      <w:r>
        <w:separator/>
      </w:r>
    </w:p>
  </w:footnote>
  <w:footnote w:type="continuationSeparator" w:id="0">
    <w:p w14:paraId="7784086C" w14:textId="77777777" w:rsidR="008479DD" w:rsidRDefault="008479DD"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B21C4"/>
    <w:rsid w:val="0011263E"/>
    <w:rsid w:val="00134EFF"/>
    <w:rsid w:val="00136436"/>
    <w:rsid w:val="0025654F"/>
    <w:rsid w:val="002A6025"/>
    <w:rsid w:val="00333A1C"/>
    <w:rsid w:val="005420F0"/>
    <w:rsid w:val="005B0DEF"/>
    <w:rsid w:val="008479DD"/>
    <w:rsid w:val="008613EA"/>
    <w:rsid w:val="00903D99"/>
    <w:rsid w:val="00933C71"/>
    <w:rsid w:val="00953F98"/>
    <w:rsid w:val="00956007"/>
    <w:rsid w:val="009E50C2"/>
    <w:rsid w:val="00A17BBC"/>
    <w:rsid w:val="00B1109C"/>
    <w:rsid w:val="00B24CEB"/>
    <w:rsid w:val="00CB4F31"/>
    <w:rsid w:val="00CC280F"/>
    <w:rsid w:val="00D125B5"/>
    <w:rsid w:val="00D26D14"/>
    <w:rsid w:val="00D37C20"/>
    <w:rsid w:val="00D46E5F"/>
    <w:rsid w:val="00D47642"/>
    <w:rsid w:val="00E3071D"/>
    <w:rsid w:val="00E82BE6"/>
    <w:rsid w:val="00EA3717"/>
    <w:rsid w:val="00F833A1"/>
    <w:rsid w:val="00F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36FE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490512559">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C3E811314F7593A6B3410652C76B"/>
        <w:category>
          <w:name w:val="全般"/>
          <w:gallery w:val="placeholder"/>
        </w:category>
        <w:types>
          <w:type w:val="bbPlcHdr"/>
        </w:types>
        <w:behaviors>
          <w:behavior w:val="content"/>
        </w:behaviors>
        <w:guid w:val="{951EF3BE-459C-4307-9F3A-36930EAF9480}"/>
      </w:docPartPr>
      <w:docPartBody>
        <w:p w:rsidR="009812E7" w:rsidRDefault="00BE040E" w:rsidP="00BE040E">
          <w:pPr>
            <w:pStyle w:val="4D6BC3E811314F7593A6B3410652C76B"/>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A"/>
    <w:rsid w:val="007C70AA"/>
    <w:rsid w:val="00845308"/>
    <w:rsid w:val="008613EA"/>
    <w:rsid w:val="009812E7"/>
    <w:rsid w:val="00BE040E"/>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040E"/>
  </w:style>
  <w:style w:type="paragraph" w:customStyle="1" w:styleId="4D6BC3E811314F7593A6B3410652C76B">
    <w:name w:val="4D6BC3E811314F7593A6B3410652C76B"/>
    <w:rsid w:val="00BE04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2023-03-28T04:12:00Z</dcterms:created>
  <dcterms:modified xsi:type="dcterms:W3CDTF">2025-03-20T22:40:00Z</dcterms:modified>
</cp:coreProperties>
</file>