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1D3B" w14:textId="77777777" w:rsidR="00C17E25" w:rsidRDefault="00C17E25" w:rsidP="00C17E25">
      <w:pPr>
        <w:jc w:val="center"/>
        <w:rPr>
          <w:rFonts w:ascii="ＭＳ ゴシック" w:eastAsia="ＭＳ ゴシック" w:hAnsi="ＭＳ ゴシック"/>
          <w:sz w:val="21"/>
          <w:szCs w:val="21"/>
        </w:rPr>
      </w:pPr>
      <w:r>
        <w:rPr>
          <w:rFonts w:ascii="ＭＳ ゴシック" w:eastAsia="ＭＳ ゴシック" w:hAnsi="ＭＳ ゴシック" w:cs="ＭＳ ゴシック" w:hint="eastAsia"/>
          <w:kern w:val="0"/>
          <w:sz w:val="21"/>
          <w:szCs w:val="21"/>
        </w:rPr>
        <w:t>廃棄物高効率熱回収事業、廃棄物燃料製造事業</w:t>
      </w:r>
      <w:r>
        <w:rPr>
          <w:rFonts w:ascii="ＭＳ ゴシック" w:eastAsia="ＭＳ ゴシック" w:hAnsi="ＭＳ ゴシック" w:hint="eastAsia"/>
          <w:sz w:val="21"/>
          <w:szCs w:val="21"/>
        </w:rPr>
        <w:t>応募資料のチェックリスト</w:t>
      </w:r>
    </w:p>
    <w:p w14:paraId="3D9B2152" w14:textId="77777777" w:rsidR="00C17E25" w:rsidRDefault="00C17E25" w:rsidP="00C17E25">
      <w:pPr>
        <w:spacing w:line="340" w:lineRule="exact"/>
        <w:rPr>
          <w:rFonts w:ascii="ＭＳ ゴシック" w:eastAsia="ＭＳ ゴシック" w:hAnsi="ＭＳ ゴシック" w:hint="eastAsia"/>
          <w:sz w:val="21"/>
          <w:szCs w:val="21"/>
          <w:u w:val="single"/>
        </w:rPr>
      </w:pPr>
    </w:p>
    <w:p w14:paraId="035A2C2C" w14:textId="77777777" w:rsidR="00C17E25" w:rsidRDefault="00C17E25" w:rsidP="00C17E25">
      <w:pPr>
        <w:spacing w:line="340" w:lineRule="exact"/>
        <w:rPr>
          <w:rFonts w:ascii="ＭＳ ゴシック" w:eastAsia="ＭＳ ゴシック" w:hAnsi="ＭＳ ゴシック" w:hint="eastAsia"/>
          <w:sz w:val="21"/>
          <w:szCs w:val="21"/>
          <w:u w:val="single"/>
          <w:lang w:eastAsia="zh-TW"/>
        </w:rPr>
      </w:pPr>
      <w:r>
        <w:rPr>
          <w:rFonts w:ascii="ＭＳ ゴシック" w:eastAsia="ＭＳ ゴシック" w:hAnsi="ＭＳ ゴシック" w:hint="eastAsia"/>
          <w:sz w:val="21"/>
          <w:szCs w:val="21"/>
          <w:u w:val="single"/>
          <w:lang w:eastAsia="zh-TW"/>
        </w:rPr>
        <w:t xml:space="preserve">代表事業者名：　　　　　　　　　　　　　</w:t>
      </w:r>
    </w:p>
    <w:p w14:paraId="355D3E3F" w14:textId="77777777" w:rsidR="00C17E25" w:rsidRDefault="00C17E25" w:rsidP="00C17E25">
      <w:pPr>
        <w:spacing w:line="340" w:lineRule="exact"/>
        <w:rPr>
          <w:rFonts w:ascii="ＭＳ ゴシック" w:eastAsia="ＭＳ ゴシック" w:hAnsi="ＭＳ ゴシック" w:hint="eastAsia"/>
          <w:sz w:val="21"/>
          <w:szCs w:val="21"/>
          <w:u w:val="single"/>
          <w:lang w:eastAsia="zh-TW"/>
        </w:rPr>
      </w:pPr>
      <w:r>
        <w:rPr>
          <w:rFonts w:ascii="ＭＳ ゴシック" w:eastAsia="ＭＳ ゴシック" w:hAnsi="ＭＳ ゴシック" w:hint="eastAsia"/>
          <w:sz w:val="21"/>
          <w:szCs w:val="21"/>
          <w:u w:val="single"/>
          <w:lang w:eastAsia="zh-TW"/>
        </w:rPr>
        <w:t xml:space="preserve">共同事業者名：　　　　　　　　　　　　　</w:t>
      </w:r>
    </w:p>
    <w:p w14:paraId="5529BB72" w14:textId="77777777" w:rsidR="00C17E25" w:rsidRDefault="00C17E25" w:rsidP="00C17E25">
      <w:pPr>
        <w:pStyle w:val="a9"/>
        <w:numPr>
          <w:ilvl w:val="0"/>
          <w:numId w:val="1"/>
        </w:numPr>
        <w:spacing w:line="300" w:lineRule="exact"/>
        <w:ind w:left="357" w:hanging="357"/>
        <w:contextualSpacing w:val="0"/>
        <w:rPr>
          <w:rFonts w:ascii="ＭＳ ゴシック" w:eastAsia="ＭＳ ゴシック" w:hAnsi="ＭＳ ゴシック" w:hint="eastAsia"/>
          <w:sz w:val="21"/>
          <w:szCs w:val="21"/>
        </w:rPr>
      </w:pPr>
      <w:r>
        <w:rPr>
          <w:rFonts w:ascii="ＭＳ ゴシック" w:eastAsia="ＭＳ ゴシック" w:hAnsi="ＭＳ ゴシック" w:hint="eastAsia"/>
          <w:szCs w:val="21"/>
        </w:rPr>
        <w:t>申請書類をご提出される前に、このチェックシートを用いて不足がないかをご確認ください。</w:t>
      </w:r>
    </w:p>
    <w:p w14:paraId="3D08E5F9" w14:textId="77777777" w:rsidR="00C17E25" w:rsidRDefault="00C17E25" w:rsidP="00C17E25">
      <w:pPr>
        <w:pStyle w:val="a9"/>
        <w:spacing w:line="300" w:lineRule="exact"/>
        <w:ind w:left="357"/>
        <w:rPr>
          <w:rFonts w:ascii="ＭＳ ゴシック" w:eastAsia="ＭＳ ゴシック" w:hAnsi="ＭＳ ゴシック" w:hint="eastAsia"/>
          <w:b/>
          <w:bCs/>
          <w:szCs w:val="22"/>
          <w:u w:val="single"/>
        </w:rPr>
      </w:pPr>
      <w:r>
        <w:rPr>
          <w:rFonts w:ascii="ＭＳ ゴシック" w:eastAsia="ＭＳ ゴシック" w:hAnsi="ＭＳ ゴシック" w:hint="eastAsia"/>
        </w:rPr>
        <w:t>なお、</w:t>
      </w:r>
      <w:r>
        <w:rPr>
          <w:rFonts w:ascii="ＭＳ ゴシック" w:eastAsia="ＭＳ ゴシック" w:hAnsi="ＭＳ ゴシック" w:hint="eastAsia"/>
          <w:b/>
          <w:bCs/>
          <w:u w:val="single"/>
        </w:rPr>
        <w:t>本チェックシートは申請書類と一緒にご提出ください。</w:t>
      </w:r>
    </w:p>
    <w:p w14:paraId="196B47F8" w14:textId="77777777" w:rsidR="00C17E25" w:rsidRDefault="00C17E25" w:rsidP="00C17E25">
      <w:pPr>
        <w:pStyle w:val="a9"/>
        <w:numPr>
          <w:ilvl w:val="0"/>
          <w:numId w:val="1"/>
        </w:numPr>
        <w:spacing w:line="300" w:lineRule="exact"/>
        <w:ind w:left="357" w:hanging="357"/>
        <w:contextualSpacing w:val="0"/>
        <w:rPr>
          <w:rFonts w:ascii="ＭＳ ゴシック" w:eastAsia="ＭＳ ゴシック" w:hAnsi="ＭＳ ゴシック" w:hint="eastAsia"/>
          <w:szCs w:val="21"/>
        </w:rPr>
      </w:pPr>
      <w:r>
        <w:rPr>
          <w:rFonts w:ascii="ＭＳ ゴシック" w:eastAsia="ＭＳ ゴシック" w:hAnsi="ＭＳ ゴシック" w:hint="eastAsia"/>
          <w:szCs w:val="21"/>
        </w:rPr>
        <w:t>応募時に提出しなくてよい資料が有ります。その場合は該当項目を取り消し線で消してください。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602"/>
        <w:gridCol w:w="6519"/>
      </w:tblGrid>
      <w:tr w:rsidR="00C17E25" w14:paraId="31548FC6" w14:textId="77777777" w:rsidTr="00C17E25">
        <w:tc>
          <w:tcPr>
            <w:tcW w:w="20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4A5A6" w14:textId="77777777" w:rsidR="00C17E25" w:rsidRDefault="00C17E25">
            <w:pPr>
              <w:spacing w:line="300" w:lineRule="exact"/>
              <w:jc w:val="center"/>
              <w:rPr>
                <w:rFonts w:ascii="ＭＳ 明朝" w:hAnsi="ＭＳ 明朝" w:hint="eastAsia"/>
                <w:kern w:val="0"/>
                <w:sz w:val="20"/>
                <w:szCs w:val="20"/>
              </w:rPr>
            </w:pPr>
            <w:r>
              <w:rPr>
                <w:rFonts w:ascii="ＭＳ 明朝" w:hAnsi="ＭＳ 明朝" w:hint="eastAsia"/>
                <w:kern w:val="0"/>
                <w:sz w:val="20"/>
                <w:szCs w:val="20"/>
              </w:rPr>
              <w:t>項目</w:t>
            </w:r>
          </w:p>
        </w:tc>
        <w:tc>
          <w:tcPr>
            <w:tcW w:w="7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439FC2" w14:textId="77777777" w:rsidR="00C17E25" w:rsidRDefault="00C17E25">
            <w:pPr>
              <w:spacing w:line="300" w:lineRule="exact"/>
              <w:jc w:val="center"/>
              <w:rPr>
                <w:rFonts w:ascii="ＭＳ 明朝" w:hAnsi="ＭＳ 明朝" w:hint="eastAsia"/>
                <w:kern w:val="0"/>
                <w:sz w:val="20"/>
                <w:szCs w:val="20"/>
              </w:rPr>
            </w:pPr>
            <w:r>
              <w:rPr>
                <w:rFonts w:ascii="ＭＳ 明朝" w:hAnsi="ＭＳ 明朝" w:hint="eastAsia"/>
                <w:kern w:val="0"/>
                <w:sz w:val="20"/>
                <w:szCs w:val="20"/>
              </w:rPr>
              <w:t>確認事項</w:t>
            </w:r>
          </w:p>
        </w:tc>
      </w:tr>
      <w:tr w:rsidR="00C17E25" w14:paraId="037EF622" w14:textId="77777777" w:rsidTr="00C17E25">
        <w:trPr>
          <w:trHeight w:val="2198"/>
        </w:trPr>
        <w:tc>
          <w:tcPr>
            <w:tcW w:w="2093" w:type="dxa"/>
            <w:gridSpan w:val="2"/>
            <w:tcBorders>
              <w:top w:val="single" w:sz="4" w:space="0" w:color="auto"/>
              <w:left w:val="single" w:sz="4" w:space="0" w:color="auto"/>
              <w:bottom w:val="single" w:sz="4" w:space="0" w:color="auto"/>
              <w:right w:val="single" w:sz="4" w:space="0" w:color="auto"/>
            </w:tcBorders>
            <w:hideMark/>
          </w:tcPr>
          <w:p w14:paraId="141C5E8C" w14:textId="77777777" w:rsidR="00C17E25" w:rsidRDefault="00C17E25">
            <w:pPr>
              <w:spacing w:line="300" w:lineRule="exact"/>
              <w:jc w:val="center"/>
              <w:rPr>
                <w:rFonts w:ascii="ＭＳ 明朝" w:hAnsi="ＭＳ 明朝" w:hint="eastAsia"/>
                <w:kern w:val="0"/>
                <w:sz w:val="20"/>
                <w:szCs w:val="20"/>
              </w:rPr>
            </w:pPr>
            <w:r>
              <w:rPr>
                <w:rFonts w:ascii="ＭＳ 明朝" w:hAnsi="ＭＳ 明朝" w:hint="eastAsia"/>
                <w:sz w:val="20"/>
                <w:szCs w:val="20"/>
              </w:rPr>
              <w:t>提出等</w:t>
            </w:r>
          </w:p>
        </w:tc>
        <w:tc>
          <w:tcPr>
            <w:tcW w:w="7175" w:type="dxa"/>
            <w:tcBorders>
              <w:top w:val="single" w:sz="4" w:space="0" w:color="auto"/>
              <w:left w:val="single" w:sz="4" w:space="0" w:color="auto"/>
              <w:bottom w:val="single" w:sz="4" w:space="0" w:color="auto"/>
              <w:right w:val="single" w:sz="4" w:space="0" w:color="auto"/>
            </w:tcBorders>
            <w:hideMark/>
          </w:tcPr>
          <w:p w14:paraId="1F63DC81"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 xml:space="preserve">公募期間内に応募書類（実施計画書、経費内訳）を提出すること。 </w:t>
            </w:r>
          </w:p>
          <w:p w14:paraId="550F0AD1"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法務局へ法人登録している会社名、代表者、とすること。</w:t>
            </w:r>
          </w:p>
          <w:p w14:paraId="3D1ED87B"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補助対象となる設備の整備事業は、財団からの交付決定前に契約・発注等が行われていないこと。</w:t>
            </w:r>
          </w:p>
          <w:p w14:paraId="6363B761"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補助対象事業の要件。（公募要領２．（２）イ（6P～9P）にある要件1）～17)を全て満足することが分かるように記載されていること。）</w:t>
            </w:r>
          </w:p>
        </w:tc>
      </w:tr>
      <w:tr w:rsidR="00C17E25" w14:paraId="5D17EC67" w14:textId="77777777" w:rsidTr="00C17E25">
        <w:trPr>
          <w:trHeight w:val="4104"/>
        </w:trPr>
        <w:tc>
          <w:tcPr>
            <w:tcW w:w="2093" w:type="dxa"/>
            <w:gridSpan w:val="2"/>
            <w:tcBorders>
              <w:top w:val="single" w:sz="4" w:space="0" w:color="auto"/>
              <w:left w:val="single" w:sz="4" w:space="0" w:color="auto"/>
              <w:bottom w:val="nil"/>
              <w:right w:val="single" w:sz="4" w:space="0" w:color="auto"/>
            </w:tcBorders>
            <w:hideMark/>
          </w:tcPr>
          <w:p w14:paraId="38B52D6D" w14:textId="77777777" w:rsidR="00C17E25" w:rsidRDefault="00C17E25">
            <w:pPr>
              <w:spacing w:line="300" w:lineRule="exact"/>
              <w:jc w:val="center"/>
              <w:rPr>
                <w:rFonts w:ascii="ＭＳ 明朝" w:hAnsi="ＭＳ 明朝" w:hint="eastAsia"/>
                <w:kern w:val="0"/>
                <w:sz w:val="20"/>
                <w:szCs w:val="20"/>
              </w:rPr>
            </w:pPr>
            <w:r>
              <w:rPr>
                <w:rFonts w:ascii="ＭＳ 明朝" w:hAnsi="ＭＳ 明朝" w:hint="eastAsia"/>
                <w:sz w:val="20"/>
                <w:szCs w:val="20"/>
              </w:rPr>
              <w:t>実施計画書</w:t>
            </w:r>
          </w:p>
        </w:tc>
        <w:tc>
          <w:tcPr>
            <w:tcW w:w="7175" w:type="dxa"/>
            <w:tcBorders>
              <w:top w:val="single" w:sz="4" w:space="0" w:color="auto"/>
              <w:left w:val="single" w:sz="4" w:space="0" w:color="auto"/>
              <w:bottom w:val="single" w:sz="4" w:space="0" w:color="auto"/>
              <w:right w:val="single" w:sz="4" w:space="0" w:color="auto"/>
            </w:tcBorders>
            <w:hideMark/>
          </w:tcPr>
          <w:p w14:paraId="199C757C"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 xml:space="preserve">計算根拠等の詳細な情報は極力添付資料とし、簡潔に記載すること。 </w:t>
            </w:r>
          </w:p>
          <w:p w14:paraId="2253C315"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「事業の方法、 内容」において、日あたり処理量、年あたり処理日数が分かるようにすること。</w:t>
            </w:r>
          </w:p>
          <w:p w14:paraId="026FB67A" w14:textId="77777777" w:rsidR="00C17E25" w:rsidRDefault="00C17E25">
            <w:pPr>
              <w:spacing w:line="300" w:lineRule="exact"/>
              <w:ind w:left="420"/>
              <w:jc w:val="left"/>
              <w:rPr>
                <w:rFonts w:ascii="ＭＳ 明朝" w:hAnsi="ＭＳ 明朝" w:hint="eastAsia"/>
                <w:kern w:val="0"/>
                <w:sz w:val="20"/>
                <w:szCs w:val="20"/>
              </w:rPr>
            </w:pPr>
            <w:r>
              <w:rPr>
                <w:rFonts w:ascii="ＭＳ 明朝" w:hAnsi="ＭＳ 明朝" w:hint="eastAsia"/>
                <w:sz w:val="20"/>
                <w:szCs w:val="20"/>
              </w:rPr>
              <w:t>（例： 年間燃料製造量：3,600t/年＝0.5t/h×24h/日×300日/年）</w:t>
            </w:r>
          </w:p>
          <w:p w14:paraId="12B8227E"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「実施時期」は、施設の稼働期間でなく、補助事業の実施（＝施設の設備設置）に係る時期について記載すること。</w:t>
            </w:r>
          </w:p>
          <w:p w14:paraId="3D0FE9C8"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「事業の効果」の「（二酸化炭素排出抑制効果・石油代替効果）」には、次のとおり記載すること。</w:t>
            </w:r>
            <w:r>
              <w:rPr>
                <w:rFonts w:ascii="ＭＳ 明朝" w:hAnsi="ＭＳ 明朝" w:hint="eastAsia"/>
                <w:sz w:val="20"/>
                <w:szCs w:val="20"/>
              </w:rPr>
              <w:br/>
              <w:t>二酸化炭素排出抑制効果。 ○,○○○t-CO2/年、石油代替効果○,○○○kl/年（原油換算）</w:t>
            </w:r>
          </w:p>
          <w:p w14:paraId="26887C5E"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「事業の波及効果・先進性」には、他事業等への波及効果、経済性、新規性（先進性）、CO2削減効果等をトータルで考え、従来機器と比較して、波及効果、先進性の可能性などについて記載すること。</w:t>
            </w:r>
          </w:p>
        </w:tc>
      </w:tr>
      <w:tr w:rsidR="00C17E25" w14:paraId="745B93B9" w14:textId="77777777" w:rsidTr="00C17E25">
        <w:trPr>
          <w:trHeight w:val="1568"/>
        </w:trPr>
        <w:tc>
          <w:tcPr>
            <w:tcW w:w="392" w:type="dxa"/>
            <w:tcBorders>
              <w:top w:val="dotted" w:sz="4" w:space="0" w:color="auto"/>
              <w:left w:val="single" w:sz="4" w:space="0" w:color="auto"/>
              <w:bottom w:val="nil"/>
              <w:right w:val="single" w:sz="4" w:space="0" w:color="auto"/>
            </w:tcBorders>
          </w:tcPr>
          <w:p w14:paraId="79D5057B" w14:textId="77777777" w:rsidR="00C17E25" w:rsidRDefault="00C17E25">
            <w:pPr>
              <w:spacing w:line="300" w:lineRule="exact"/>
              <w:jc w:val="left"/>
              <w:rPr>
                <w:rFonts w:ascii="ＭＳ 明朝" w:hAnsi="ＭＳ 明朝" w:hint="eastAsia"/>
                <w:kern w:val="0"/>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C402642"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添付資料①</w:t>
            </w:r>
          </w:p>
          <w:p w14:paraId="4408A571"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設備のシステム図、配置図</w:t>
            </w:r>
          </w:p>
        </w:tc>
        <w:tc>
          <w:tcPr>
            <w:tcW w:w="7175" w:type="dxa"/>
            <w:tcBorders>
              <w:top w:val="single" w:sz="4" w:space="0" w:color="auto"/>
              <w:left w:val="single" w:sz="4" w:space="0" w:color="auto"/>
              <w:bottom w:val="single" w:sz="4" w:space="0" w:color="auto"/>
              <w:right w:val="single" w:sz="4" w:space="0" w:color="auto"/>
            </w:tcBorders>
            <w:hideMark/>
          </w:tcPr>
          <w:p w14:paraId="1ABFB672"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色分け等により分かりやすく示したシステム図を添付すること。</w:t>
            </w:r>
          </w:p>
          <w:p w14:paraId="47C6F773"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総事業費、補助対象経費の範囲を年度ごとに色分け等で分かりやすく示したシステム図又はフロー図を添付すること。 </w:t>
            </w:r>
          </w:p>
          <w:p w14:paraId="370FCDEB"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※設備の配置図を添付すること。</w:t>
            </w:r>
          </w:p>
        </w:tc>
      </w:tr>
      <w:tr w:rsidR="00C17E25" w14:paraId="489143C5" w14:textId="77777777" w:rsidTr="00C17E25">
        <w:trPr>
          <w:trHeight w:val="3045"/>
        </w:trPr>
        <w:tc>
          <w:tcPr>
            <w:tcW w:w="392" w:type="dxa"/>
            <w:tcBorders>
              <w:top w:val="dotted" w:sz="4" w:space="0" w:color="auto"/>
              <w:left w:val="single" w:sz="4" w:space="0" w:color="auto"/>
              <w:bottom w:val="dotted" w:sz="4" w:space="0" w:color="auto"/>
              <w:right w:val="single" w:sz="4" w:space="0" w:color="auto"/>
            </w:tcBorders>
          </w:tcPr>
          <w:p w14:paraId="783F1ADD"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single" w:sz="4" w:space="0" w:color="auto"/>
              <w:left w:val="single" w:sz="4" w:space="0" w:color="auto"/>
              <w:bottom w:val="dotted" w:sz="4" w:space="0" w:color="auto"/>
              <w:right w:val="single" w:sz="4" w:space="0" w:color="auto"/>
            </w:tcBorders>
            <w:hideMark/>
          </w:tcPr>
          <w:p w14:paraId="27F67777"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添付資料②</w:t>
            </w:r>
          </w:p>
          <w:p w14:paraId="3551C85A"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sz w:val="20"/>
                <w:szCs w:val="20"/>
              </w:rPr>
              <w:t>熱回収率・エネルギー回収率等の算定根拠資料</w:t>
            </w:r>
          </w:p>
        </w:tc>
        <w:tc>
          <w:tcPr>
            <w:tcW w:w="7175" w:type="dxa"/>
            <w:tcBorders>
              <w:top w:val="single" w:sz="4" w:space="0" w:color="auto"/>
              <w:left w:val="single" w:sz="4" w:space="0" w:color="auto"/>
              <w:bottom w:val="dotted" w:sz="4" w:space="0" w:color="auto"/>
              <w:right w:val="single" w:sz="4" w:space="0" w:color="auto"/>
            </w:tcBorders>
          </w:tcPr>
          <w:p w14:paraId="1D800069"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kern w:val="0"/>
                <w:sz w:val="20"/>
                <w:szCs w:val="20"/>
              </w:rPr>
              <w:t>廃棄物高効率熱回収事業の場合、熱回収率について、計算式、メーカー証明などの算定根拠資料を添付すること。（熱回収率の算定は、廃棄物の処理及び清掃に関する法律施行規則第５条の５の５第一項第４号ハに規定する方法によること。）</w:t>
            </w:r>
          </w:p>
          <w:p w14:paraId="529C7C35"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kern w:val="0"/>
                <w:sz w:val="20"/>
                <w:szCs w:val="20"/>
              </w:rPr>
              <w:t>廃棄物燃料製造の場合、エネルギー回収率、発熱量について、計算式、メーカー証明などの算定根拠資料、二酸化炭素排出抑制効果等の数値の算定に当たって用いた根拠や、係数、実績値等を引用した場合の出典を明記し、添付すること。</w:t>
            </w:r>
          </w:p>
          <w:p w14:paraId="5855E2B5"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kern w:val="0"/>
                <w:sz w:val="20"/>
                <w:szCs w:val="20"/>
              </w:rPr>
              <w:t>当該施設が主として廃棄物を処理する施設であることの根拠資料を添付すること。</w:t>
            </w:r>
          </w:p>
          <w:p w14:paraId="71E71158" w14:textId="77777777" w:rsidR="00C17E25" w:rsidRDefault="00C17E25">
            <w:pPr>
              <w:spacing w:line="300" w:lineRule="exact"/>
              <w:ind w:left="420"/>
              <w:jc w:val="left"/>
              <w:rPr>
                <w:rFonts w:ascii="ＭＳ 明朝" w:hAnsi="ＭＳ 明朝" w:hint="eastAsia"/>
                <w:kern w:val="0"/>
                <w:sz w:val="20"/>
                <w:szCs w:val="20"/>
              </w:rPr>
            </w:pPr>
          </w:p>
        </w:tc>
      </w:tr>
      <w:tr w:rsidR="00C17E25" w14:paraId="77357928" w14:textId="77777777" w:rsidTr="00C17E25">
        <w:tc>
          <w:tcPr>
            <w:tcW w:w="392" w:type="dxa"/>
            <w:tcBorders>
              <w:top w:val="dotted" w:sz="4" w:space="0" w:color="auto"/>
              <w:left w:val="single" w:sz="4" w:space="0" w:color="auto"/>
              <w:bottom w:val="dotted" w:sz="4" w:space="0" w:color="auto"/>
              <w:right w:val="single" w:sz="4" w:space="0" w:color="auto"/>
            </w:tcBorders>
          </w:tcPr>
          <w:p w14:paraId="07E1BE80"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tcPr>
          <w:p w14:paraId="7A55F77C"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添付資料③</w:t>
            </w:r>
          </w:p>
          <w:p w14:paraId="4F0438B9" w14:textId="77777777" w:rsidR="00C17E25" w:rsidRDefault="00C17E25">
            <w:pPr>
              <w:spacing w:line="300" w:lineRule="exact"/>
              <w:jc w:val="left"/>
              <w:rPr>
                <w:rFonts w:ascii="ＭＳ 明朝" w:hAnsi="ＭＳ 明朝" w:hint="eastAsia"/>
                <w:sz w:val="20"/>
                <w:szCs w:val="20"/>
              </w:rPr>
            </w:pPr>
            <w:r>
              <w:rPr>
                <w:rFonts w:ascii="ＭＳ 明朝" w:hAnsi="ＭＳ 明朝" w:hint="eastAsia"/>
                <w:sz w:val="20"/>
                <w:szCs w:val="20"/>
              </w:rPr>
              <w:t>本事業に係る廃棄物の入手先・種類・処理計画量及び受入条件等が分かる資料</w:t>
            </w:r>
          </w:p>
          <w:p w14:paraId="7000E19A" w14:textId="77777777" w:rsidR="00C17E25" w:rsidRDefault="00C17E25">
            <w:pPr>
              <w:spacing w:line="300" w:lineRule="exact"/>
              <w:jc w:val="center"/>
              <w:rPr>
                <w:rFonts w:ascii="ＭＳ 明朝" w:hAnsi="ＭＳ 明朝" w:hint="eastAsia"/>
                <w:kern w:val="0"/>
                <w:sz w:val="20"/>
                <w:szCs w:val="20"/>
              </w:rPr>
            </w:pPr>
          </w:p>
        </w:tc>
        <w:tc>
          <w:tcPr>
            <w:tcW w:w="7175" w:type="dxa"/>
            <w:tcBorders>
              <w:top w:val="dotted" w:sz="4" w:space="0" w:color="auto"/>
              <w:left w:val="single" w:sz="4" w:space="0" w:color="auto"/>
              <w:bottom w:val="dotted" w:sz="4" w:space="0" w:color="auto"/>
              <w:right w:val="single" w:sz="4" w:space="0" w:color="auto"/>
            </w:tcBorders>
          </w:tcPr>
          <w:p w14:paraId="6CDBCD53"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処理する廃棄物が一般廃棄物か産業廃棄物かが分かるようになっていること。</w:t>
            </w:r>
          </w:p>
          <w:p w14:paraId="4760D712"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これまで受け入れてきた廃棄物を処理するための施設を整備する場合は、その実績（入手先・種類・量）が分かるような資料を添付すること。</w:t>
            </w:r>
          </w:p>
          <w:p w14:paraId="6927B95C"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※新たに廃棄物を入手する場合は、廃棄物の入手の見込状況を記載すること。 </w:t>
            </w:r>
          </w:p>
          <w:p w14:paraId="33FEE6DF"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※外部に熱供給する場合又は燃料製造を行う場合は、その利用先が確定していることを示すこと。</w:t>
            </w:r>
          </w:p>
          <w:p w14:paraId="54EBDACB" w14:textId="77777777" w:rsidR="00C17E25" w:rsidRDefault="00C17E25">
            <w:pPr>
              <w:spacing w:line="300" w:lineRule="exact"/>
              <w:ind w:left="420"/>
              <w:jc w:val="left"/>
              <w:rPr>
                <w:rFonts w:ascii="ＭＳ 明朝" w:hAnsi="ＭＳ 明朝" w:hint="eastAsia"/>
                <w:kern w:val="0"/>
                <w:sz w:val="20"/>
                <w:szCs w:val="20"/>
              </w:rPr>
            </w:pPr>
          </w:p>
        </w:tc>
      </w:tr>
      <w:tr w:rsidR="00C17E25" w14:paraId="3B6B23AB" w14:textId="77777777" w:rsidTr="00C17E25">
        <w:tc>
          <w:tcPr>
            <w:tcW w:w="392" w:type="dxa"/>
            <w:tcBorders>
              <w:top w:val="dotted" w:sz="4" w:space="0" w:color="auto"/>
              <w:left w:val="single" w:sz="4" w:space="0" w:color="auto"/>
              <w:bottom w:val="dotted" w:sz="4" w:space="0" w:color="auto"/>
              <w:right w:val="single" w:sz="4" w:space="0" w:color="auto"/>
            </w:tcBorders>
          </w:tcPr>
          <w:p w14:paraId="5975E472"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1AC9DF6E"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添付資料④</w:t>
            </w:r>
          </w:p>
          <w:p w14:paraId="4D8D35A8"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sz w:val="20"/>
                <w:szCs w:val="20"/>
              </w:rPr>
              <w:t>廃棄物処理施設設置にかかる許可取得状況</w:t>
            </w:r>
          </w:p>
        </w:tc>
        <w:tc>
          <w:tcPr>
            <w:tcW w:w="7175" w:type="dxa"/>
            <w:tcBorders>
              <w:top w:val="dotted" w:sz="4" w:space="0" w:color="auto"/>
              <w:left w:val="single" w:sz="4" w:space="0" w:color="auto"/>
              <w:bottom w:val="dotted" w:sz="4" w:space="0" w:color="auto"/>
              <w:right w:val="single" w:sz="4" w:space="0" w:color="auto"/>
            </w:tcBorders>
          </w:tcPr>
          <w:p w14:paraId="3D505ECC"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許可を取得している場合は、許可証の複写を添付すること。 </w:t>
            </w:r>
          </w:p>
          <w:p w14:paraId="4F51A01C"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※許可の取得が必要であるが、取得していない場合は、当該自治体における関連手続きの流れを示した資料を添付し、これまでの取組状況と今後必要となる手続、許可取得時期を記載すること。 </w:t>
            </w:r>
          </w:p>
          <w:p w14:paraId="09783083"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 xml:space="preserve">※許可の取得が必要でない場合は、その旨を記載するとともに、当該自治体との事前協議の状況、許可不要と判断された経緯、今後の廃棄物処理業取得についての 地元自治体との協議状況を示すこと。 </w:t>
            </w:r>
          </w:p>
          <w:p w14:paraId="62E9B900" w14:textId="77777777" w:rsidR="00C17E25" w:rsidRDefault="00C17E25">
            <w:pPr>
              <w:spacing w:line="300" w:lineRule="exact"/>
              <w:ind w:left="420"/>
              <w:jc w:val="left"/>
              <w:rPr>
                <w:rFonts w:ascii="ＭＳ 明朝" w:hAnsi="ＭＳ 明朝" w:hint="eastAsia"/>
                <w:kern w:val="0"/>
                <w:sz w:val="20"/>
                <w:szCs w:val="20"/>
              </w:rPr>
            </w:pPr>
          </w:p>
        </w:tc>
      </w:tr>
      <w:tr w:rsidR="00C17E25" w14:paraId="7674180E" w14:textId="77777777" w:rsidTr="00C17E25">
        <w:trPr>
          <w:trHeight w:val="2445"/>
        </w:trPr>
        <w:tc>
          <w:tcPr>
            <w:tcW w:w="392" w:type="dxa"/>
            <w:vMerge w:val="restart"/>
            <w:tcBorders>
              <w:top w:val="dotted" w:sz="4" w:space="0" w:color="auto"/>
              <w:left w:val="single" w:sz="4" w:space="0" w:color="auto"/>
              <w:bottom w:val="single" w:sz="4" w:space="0" w:color="auto"/>
              <w:right w:val="single" w:sz="4" w:space="0" w:color="auto"/>
            </w:tcBorders>
          </w:tcPr>
          <w:p w14:paraId="18443BD4"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0CB7EC4A"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添付ファイル⑤</w:t>
            </w:r>
          </w:p>
          <w:p w14:paraId="06F0962C"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災害廃棄物の受け入れ体制</w:t>
            </w:r>
          </w:p>
        </w:tc>
        <w:tc>
          <w:tcPr>
            <w:tcW w:w="7175" w:type="dxa"/>
            <w:tcBorders>
              <w:top w:val="dotted" w:sz="4" w:space="0" w:color="auto"/>
              <w:left w:val="single" w:sz="4" w:space="0" w:color="auto"/>
              <w:bottom w:val="dotted" w:sz="4" w:space="0" w:color="auto"/>
              <w:right w:val="single" w:sz="4" w:space="0" w:color="auto"/>
            </w:tcBorders>
          </w:tcPr>
          <w:p w14:paraId="56BDCDCE"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＊災害廃棄物の受入体制（自治体との災害廃棄物の受入に関する協定、地域防災計画への位置づけ、所属団体等を通じた体制の構築状況）について記入する。</w:t>
            </w:r>
          </w:p>
          <w:p w14:paraId="4A8D3E0A"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協定の締結又は地域防災計画に位置づけられている自治体名。</w:t>
            </w:r>
          </w:p>
          <w:p w14:paraId="2791D62F"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協定又は防災計画の名称。</w:t>
            </w:r>
          </w:p>
          <w:p w14:paraId="20D286AB"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構築年月日。</w:t>
            </w:r>
          </w:p>
          <w:p w14:paraId="47850D6F"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災害廃棄物の受入実績。</w:t>
            </w:r>
          </w:p>
          <w:p w14:paraId="566147D2"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災害廃棄物の受け入れを考慮した施設計画内容。</w:t>
            </w:r>
          </w:p>
          <w:p w14:paraId="6D0D1DBA"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kern w:val="0"/>
                <w:sz w:val="20"/>
                <w:szCs w:val="20"/>
              </w:rPr>
              <w:t>その他。</w:t>
            </w:r>
          </w:p>
          <w:p w14:paraId="2B3A4BA1" w14:textId="77777777" w:rsidR="00C17E25" w:rsidRDefault="00C17E25">
            <w:pPr>
              <w:spacing w:line="300" w:lineRule="exact"/>
              <w:ind w:left="420"/>
              <w:jc w:val="left"/>
              <w:rPr>
                <w:rFonts w:ascii="ＭＳ 明朝" w:hAnsi="ＭＳ 明朝" w:hint="eastAsia"/>
                <w:kern w:val="0"/>
                <w:sz w:val="20"/>
                <w:szCs w:val="20"/>
              </w:rPr>
            </w:pPr>
          </w:p>
        </w:tc>
      </w:tr>
      <w:tr w:rsidR="00C17E25" w14:paraId="1C10A0B3" w14:textId="77777777" w:rsidTr="00C17E25">
        <w:trPr>
          <w:trHeight w:val="1421"/>
        </w:trPr>
        <w:tc>
          <w:tcPr>
            <w:tcW w:w="0" w:type="auto"/>
            <w:vMerge/>
            <w:tcBorders>
              <w:top w:val="dotted" w:sz="4" w:space="0" w:color="auto"/>
              <w:left w:val="single" w:sz="4" w:space="0" w:color="auto"/>
              <w:bottom w:val="single" w:sz="4" w:space="0" w:color="auto"/>
              <w:right w:val="single" w:sz="4" w:space="0" w:color="auto"/>
            </w:tcBorders>
            <w:vAlign w:val="center"/>
            <w:hideMark/>
          </w:tcPr>
          <w:p w14:paraId="5ECBD69B" w14:textId="77777777" w:rsidR="00C17E25" w:rsidRDefault="00C17E25">
            <w:pPr>
              <w:widowControl/>
              <w:jc w:val="left"/>
              <w:rPr>
                <w:rFonts w:ascii="ＭＳ 明朝" w:hAnsi="ＭＳ 明朝"/>
                <w:kern w:val="0"/>
                <w:sz w:val="20"/>
                <w:szCs w:val="20"/>
                <w:highlight w:val="yellow"/>
              </w:rPr>
            </w:pPr>
          </w:p>
        </w:tc>
        <w:tc>
          <w:tcPr>
            <w:tcW w:w="1701" w:type="dxa"/>
            <w:tcBorders>
              <w:top w:val="dotted" w:sz="4" w:space="0" w:color="auto"/>
              <w:left w:val="single" w:sz="4" w:space="0" w:color="auto"/>
              <w:bottom w:val="single" w:sz="4" w:space="0" w:color="auto"/>
              <w:right w:val="single" w:sz="4" w:space="0" w:color="auto"/>
            </w:tcBorders>
            <w:hideMark/>
          </w:tcPr>
          <w:p w14:paraId="4CF4EC86" w14:textId="77777777" w:rsidR="00C17E25" w:rsidRDefault="00C17E25">
            <w:pPr>
              <w:spacing w:line="300" w:lineRule="exact"/>
              <w:jc w:val="left"/>
              <w:rPr>
                <w:rFonts w:ascii="ＭＳ 明朝" w:hAnsi="ＭＳ 明朝" w:hint="eastAsia"/>
                <w:kern w:val="0"/>
                <w:sz w:val="21"/>
                <w:szCs w:val="21"/>
              </w:rPr>
            </w:pPr>
            <w:r>
              <w:rPr>
                <w:rFonts w:ascii="ＭＳ 明朝" w:hAnsi="ＭＳ 明朝" w:hint="eastAsia"/>
                <w:kern w:val="0"/>
                <w:sz w:val="21"/>
                <w:szCs w:val="21"/>
              </w:rPr>
              <w:t>添付ファイル⑥</w:t>
            </w:r>
          </w:p>
          <w:p w14:paraId="6B229FF4" w14:textId="77777777" w:rsidR="00C17E25" w:rsidRDefault="00C17E25">
            <w:pPr>
              <w:spacing w:line="300" w:lineRule="exact"/>
              <w:jc w:val="left"/>
              <w:rPr>
                <w:rFonts w:ascii="ＭＳ 明朝" w:hAnsi="ＭＳ 明朝" w:hint="eastAsia"/>
                <w:kern w:val="0"/>
                <w:sz w:val="21"/>
                <w:szCs w:val="21"/>
              </w:rPr>
            </w:pPr>
            <w:r>
              <w:rPr>
                <w:rFonts w:ascii="ＭＳ 明朝" w:hAnsi="ＭＳ 明朝" w:hint="eastAsia"/>
                <w:kern w:val="0"/>
                <w:sz w:val="21"/>
                <w:szCs w:val="21"/>
              </w:rPr>
              <w:t>地域への貢献策</w:t>
            </w:r>
          </w:p>
        </w:tc>
        <w:tc>
          <w:tcPr>
            <w:tcW w:w="7175" w:type="dxa"/>
            <w:tcBorders>
              <w:top w:val="dotted" w:sz="4" w:space="0" w:color="auto"/>
              <w:left w:val="single" w:sz="4" w:space="0" w:color="auto"/>
              <w:bottom w:val="single" w:sz="4" w:space="0" w:color="auto"/>
              <w:right w:val="single" w:sz="4" w:space="0" w:color="auto"/>
            </w:tcBorders>
          </w:tcPr>
          <w:p w14:paraId="2A5F343A"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＊本事業による地域への具体的な貢献策を記入すること。</w:t>
            </w:r>
          </w:p>
          <w:p w14:paraId="21634DCB"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※本事業による具体的な地域活性化策。</w:t>
            </w:r>
          </w:p>
          <w:p w14:paraId="79AC2B7A" w14:textId="77777777" w:rsidR="00C17E25" w:rsidRDefault="00C17E25">
            <w:pPr>
              <w:autoSpaceDE w:val="0"/>
              <w:autoSpaceDN w:val="0"/>
              <w:adjustRightInd w:val="0"/>
              <w:spacing w:line="324" w:lineRule="exact"/>
              <w:ind w:left="210" w:right="-38" w:hangingChars="100" w:hanging="210"/>
              <w:jc w:val="left"/>
              <w:rPr>
                <w:rFonts w:ascii="ＭＳ 明朝" w:hAnsi="ＭＳ 明朝" w:hint="eastAsia"/>
                <w:sz w:val="21"/>
                <w:szCs w:val="21"/>
              </w:rPr>
            </w:pPr>
            <w:r>
              <w:rPr>
                <w:rFonts w:ascii="ＭＳ 明朝" w:hAnsi="ＭＳ 明朝" w:hint="eastAsia"/>
                <w:sz w:val="21"/>
                <w:szCs w:val="21"/>
              </w:rPr>
              <w:t>□　※地域活性化策の実現に向けたスケジュール。</w:t>
            </w:r>
          </w:p>
          <w:p w14:paraId="5D0CD324" w14:textId="77777777" w:rsidR="00C17E25" w:rsidRDefault="00C17E25" w:rsidP="00B910A7">
            <w:pPr>
              <w:numPr>
                <w:ilvl w:val="0"/>
                <w:numId w:val="2"/>
              </w:numPr>
              <w:spacing w:line="300" w:lineRule="exact"/>
              <w:jc w:val="left"/>
              <w:rPr>
                <w:rFonts w:ascii="ＭＳ 明朝" w:hAnsi="ＭＳ 明朝" w:cs="ＭＳ Ｐ明朝" w:hint="eastAsia"/>
                <w:kern w:val="0"/>
                <w:sz w:val="21"/>
                <w:szCs w:val="21"/>
              </w:rPr>
            </w:pPr>
            <w:r>
              <w:rPr>
                <w:rFonts w:ascii="ＭＳ 明朝" w:hAnsi="ＭＳ 明朝" w:hint="eastAsia"/>
                <w:sz w:val="21"/>
                <w:szCs w:val="21"/>
              </w:rPr>
              <w:t>※本事業により留まると想定される資金額。</w:t>
            </w:r>
          </w:p>
          <w:p w14:paraId="500CF49A" w14:textId="77777777" w:rsidR="00C17E25" w:rsidRDefault="00C17E25">
            <w:pPr>
              <w:spacing w:line="300" w:lineRule="exact"/>
              <w:ind w:left="420"/>
              <w:jc w:val="left"/>
              <w:rPr>
                <w:rFonts w:ascii="ＭＳ 明朝" w:hAnsi="ＭＳ 明朝" w:cs="ＭＳ Ｐ明朝" w:hint="eastAsia"/>
                <w:kern w:val="0"/>
                <w:sz w:val="21"/>
                <w:szCs w:val="21"/>
              </w:rPr>
            </w:pPr>
          </w:p>
        </w:tc>
      </w:tr>
      <w:tr w:rsidR="00C17E25" w14:paraId="6A4AB5C9" w14:textId="77777777" w:rsidTr="00C17E25">
        <w:trPr>
          <w:trHeight w:val="7787"/>
        </w:trPr>
        <w:tc>
          <w:tcPr>
            <w:tcW w:w="0" w:type="auto"/>
            <w:vMerge/>
            <w:tcBorders>
              <w:top w:val="dotted" w:sz="4" w:space="0" w:color="auto"/>
              <w:left w:val="single" w:sz="4" w:space="0" w:color="auto"/>
              <w:bottom w:val="single" w:sz="4" w:space="0" w:color="auto"/>
              <w:right w:val="single" w:sz="4" w:space="0" w:color="auto"/>
            </w:tcBorders>
            <w:vAlign w:val="center"/>
            <w:hideMark/>
          </w:tcPr>
          <w:p w14:paraId="44F1A3F5" w14:textId="77777777" w:rsidR="00C17E25" w:rsidRDefault="00C17E25">
            <w:pPr>
              <w:widowControl/>
              <w:jc w:val="left"/>
              <w:rPr>
                <w:rFonts w:ascii="ＭＳ 明朝" w:hAnsi="ＭＳ 明朝"/>
                <w:kern w:val="0"/>
                <w:sz w:val="20"/>
                <w:szCs w:val="20"/>
                <w:highlight w:val="yellow"/>
              </w:rPr>
            </w:pPr>
          </w:p>
        </w:tc>
        <w:tc>
          <w:tcPr>
            <w:tcW w:w="1701" w:type="dxa"/>
            <w:tcBorders>
              <w:top w:val="single" w:sz="4" w:space="0" w:color="auto"/>
              <w:left w:val="single" w:sz="4" w:space="0" w:color="auto"/>
              <w:bottom w:val="dotted" w:sz="4" w:space="0" w:color="auto"/>
              <w:right w:val="single" w:sz="4" w:space="0" w:color="auto"/>
            </w:tcBorders>
            <w:hideMark/>
          </w:tcPr>
          <w:p w14:paraId="052BB8F0" w14:textId="77777777" w:rsidR="00C17E25" w:rsidRDefault="00C17E25">
            <w:pPr>
              <w:spacing w:line="300" w:lineRule="exact"/>
              <w:jc w:val="left"/>
              <w:rPr>
                <w:rFonts w:ascii="ＭＳ 明朝" w:hAnsi="ＭＳ 明朝" w:hint="eastAsia"/>
                <w:kern w:val="0"/>
                <w:sz w:val="20"/>
                <w:szCs w:val="20"/>
                <w:lang w:eastAsia="zh-TW"/>
              </w:rPr>
            </w:pPr>
            <w:r>
              <w:rPr>
                <w:rFonts w:ascii="ＭＳ 明朝" w:hAnsi="ＭＳ 明朝" w:hint="eastAsia"/>
                <w:kern w:val="0"/>
                <w:sz w:val="20"/>
                <w:szCs w:val="20"/>
                <w:lang w:eastAsia="zh-TW"/>
              </w:rPr>
              <w:t>添付資料⑦</w:t>
            </w:r>
          </w:p>
          <w:p w14:paraId="796274E0" w14:textId="77777777" w:rsidR="00C17E25" w:rsidRDefault="00C17E25">
            <w:pPr>
              <w:spacing w:line="300" w:lineRule="exact"/>
              <w:jc w:val="left"/>
              <w:rPr>
                <w:rFonts w:ascii="ＭＳ 明朝" w:hAnsi="ＭＳ 明朝" w:hint="eastAsia"/>
                <w:kern w:val="0"/>
                <w:sz w:val="20"/>
                <w:szCs w:val="20"/>
                <w:lang w:eastAsia="zh-TW"/>
              </w:rPr>
            </w:pPr>
            <w:r>
              <w:rPr>
                <w:rFonts w:ascii="ＭＳ 明朝" w:hAnsi="ＭＳ 明朝" w:hint="eastAsia"/>
                <w:sz w:val="20"/>
                <w:szCs w:val="20"/>
                <w:lang w:eastAsia="zh-TW"/>
              </w:rPr>
              <w:t>地元調整状況</w:t>
            </w:r>
          </w:p>
        </w:tc>
        <w:tc>
          <w:tcPr>
            <w:tcW w:w="7175" w:type="dxa"/>
            <w:tcBorders>
              <w:top w:val="single" w:sz="4" w:space="0" w:color="auto"/>
              <w:left w:val="single" w:sz="4" w:space="0" w:color="auto"/>
              <w:bottom w:val="dotted" w:sz="4" w:space="0" w:color="auto"/>
              <w:right w:val="single" w:sz="4" w:space="0" w:color="auto"/>
            </w:tcBorders>
            <w:hideMark/>
          </w:tcPr>
          <w:p w14:paraId="512A9D3A"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※これまでの廃棄物処理施設設置に係る地元調整状況を記載した書類を作成するとともに、住民説明会の議事要旨、地元町内会や地元自治体等と締結した環境保全協定や同意書などの複写を添付すること。</w:t>
            </w:r>
          </w:p>
          <w:p w14:paraId="6ADE8A9E"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※地元調整が完了していることを証する書面が提出できない場合には、事業開始前に住民や地元事業者への説明会の開催、環境保全協定の締結などを求められているか否かも示すこと。</w:t>
            </w:r>
          </w:p>
          <w:p w14:paraId="7678B35A"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説明会開催や環境保全協定の締結などについて手順等が示されている場合には、その手続きの流れを示した資料を添付し、これまでの取組と今後必要となる手続、環境保全協定等の締結時期を記載すること。</w:t>
            </w:r>
          </w:p>
          <w:p w14:paraId="0F856987"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※説明会開催や環境保全協定の締結などについて手順等が示されていない場合には、 環境保全協定等を締結するまでの手続きの流れを示した資料を添付し、 これまでの取組と今後必要となる手続、 環境保全協定書等の締結時期を記載すること。 </w:t>
            </w:r>
          </w:p>
          <w:p w14:paraId="0C2E0DD4"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 xml:space="preserve">※周辺住民がいない場合は、その旨を記載するとともに、地元自治体との調整状況、周辺事業者等への説明会の開催状況などを示すとともに、説明会の議事要旨などの参考資料を添付し、環境保全協定書等を締結している場合には、その書面の複写を添付すること。 </w:t>
            </w:r>
          </w:p>
          <w:p w14:paraId="5DD530D1"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施設の安全性に関する情報公開等（周辺住民への安全性等に関する説明書の開示）を行った、又は行うことを示し、周辺住民との質疑応答等を行った場合は、当該質疑応答等の結果の概要について毎年度補助を受けた翌年度の４月末日までに財団に報告するとしていること。</w:t>
            </w:r>
          </w:p>
          <w:p w14:paraId="56BEA19C"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交付規程に規定する財産処分を制限する期間中は、処理施設の実際の安全性について点検し、その結果を開示するとともに、開示の結果、周辺住民と質疑応答等を行った場合は、当該質疑応答等の結果の概要について毎年度補助を受けた翌年度の４月末日までに財団に報告するとしていること。</w:t>
            </w:r>
          </w:p>
        </w:tc>
      </w:tr>
      <w:tr w:rsidR="00C17E25" w14:paraId="20260A70" w14:textId="77777777" w:rsidTr="00C17E25">
        <w:trPr>
          <w:trHeight w:val="1541"/>
        </w:trPr>
        <w:tc>
          <w:tcPr>
            <w:tcW w:w="392" w:type="dxa"/>
            <w:tcBorders>
              <w:top w:val="dotted" w:sz="4" w:space="0" w:color="auto"/>
              <w:left w:val="single" w:sz="4" w:space="0" w:color="auto"/>
              <w:bottom w:val="dotted" w:sz="4" w:space="0" w:color="auto"/>
              <w:right w:val="single" w:sz="4" w:space="0" w:color="auto"/>
            </w:tcBorders>
          </w:tcPr>
          <w:p w14:paraId="4F2CD13C"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0563D63F"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添付資料⑧</w:t>
            </w:r>
          </w:p>
          <w:p w14:paraId="621EF47E"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sz w:val="20"/>
                <w:szCs w:val="20"/>
              </w:rPr>
              <w:t>事業の効果の算定根拠資料</w:t>
            </w:r>
          </w:p>
        </w:tc>
        <w:tc>
          <w:tcPr>
            <w:tcW w:w="7175" w:type="dxa"/>
            <w:tcBorders>
              <w:top w:val="dotted" w:sz="4" w:space="0" w:color="auto"/>
              <w:left w:val="single" w:sz="4" w:space="0" w:color="auto"/>
              <w:bottom w:val="dotted" w:sz="4" w:space="0" w:color="auto"/>
              <w:right w:val="single" w:sz="4" w:space="0" w:color="auto"/>
            </w:tcBorders>
            <w:hideMark/>
          </w:tcPr>
          <w:p w14:paraId="58967C29"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算定に用いている係数等の根拠が明確かつ適切であること。二酸化炭素排出抑制効果については、環境省『地球温暖化対策事業効果算定ガイドブック＜補助事業申請者用</w:t>
            </w:r>
            <w:r>
              <w:rPr>
                <w:rFonts w:ascii="ＭＳ 明朝" w:hAnsi="ＭＳ 明朝" w:hint="eastAsia"/>
                <w:color w:val="000000" w:themeColor="text1"/>
                <w:sz w:val="20"/>
                <w:szCs w:val="20"/>
              </w:rPr>
              <w:t>＞（令和７年３月環境省地球</w:t>
            </w:r>
            <w:r>
              <w:rPr>
                <w:rFonts w:ascii="ＭＳ 明朝" w:hAnsi="ＭＳ 明朝" w:hint="eastAsia"/>
                <w:sz w:val="20"/>
                <w:szCs w:val="20"/>
              </w:rPr>
              <w:t xml:space="preserve">環境局』 により算定を行うこと。（石油代替効果については、エネルギーの使用の合理化に関する法律施行規則 第4条が参考になる。） </w:t>
            </w:r>
          </w:p>
        </w:tc>
      </w:tr>
      <w:tr w:rsidR="00C17E25" w14:paraId="1A506ED9" w14:textId="77777777" w:rsidTr="00C17E25">
        <w:trPr>
          <w:trHeight w:val="2004"/>
        </w:trPr>
        <w:tc>
          <w:tcPr>
            <w:tcW w:w="392" w:type="dxa"/>
            <w:vMerge w:val="restart"/>
            <w:tcBorders>
              <w:top w:val="dotted" w:sz="4" w:space="0" w:color="auto"/>
              <w:left w:val="single" w:sz="4" w:space="0" w:color="auto"/>
              <w:bottom w:val="single" w:sz="4" w:space="0" w:color="auto"/>
              <w:right w:val="single" w:sz="4" w:space="0" w:color="auto"/>
            </w:tcBorders>
          </w:tcPr>
          <w:p w14:paraId="6E6B207C"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1ECA1EEC"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添付ファイル⑨</w:t>
            </w:r>
          </w:p>
          <w:p w14:paraId="4B111089"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事業収支計画及び資金調達計画が分かる資料・資金回収見通し資料</w:t>
            </w:r>
          </w:p>
        </w:tc>
        <w:tc>
          <w:tcPr>
            <w:tcW w:w="7175" w:type="dxa"/>
            <w:tcBorders>
              <w:top w:val="dotted" w:sz="4" w:space="0" w:color="auto"/>
              <w:left w:val="single" w:sz="4" w:space="0" w:color="auto"/>
              <w:bottom w:val="dotted" w:sz="4" w:space="0" w:color="auto"/>
              <w:right w:val="single" w:sz="4" w:space="0" w:color="auto"/>
            </w:tcBorders>
            <w:hideMark/>
          </w:tcPr>
          <w:p w14:paraId="68B43893"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※資金調達計画書を添付すること。</w:t>
            </w:r>
          </w:p>
          <w:p w14:paraId="64EB5351"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施設が稼働する期間</w:t>
            </w:r>
            <w:r>
              <w:rPr>
                <w:rFonts w:ascii="ＭＳ 明朝" w:hAnsi="ＭＳ 明朝" w:cs="ＭＳ Ｐ明朝" w:hint="eastAsia"/>
                <w:color w:val="000000" w:themeColor="text1"/>
                <w:kern w:val="0"/>
                <w:sz w:val="20"/>
                <w:szCs w:val="20"/>
              </w:rPr>
              <w:t>（例：９年間）</w:t>
            </w:r>
            <w:r>
              <w:rPr>
                <w:rFonts w:ascii="ＭＳ 明朝" w:hAnsi="ＭＳ 明朝" w:cs="ＭＳ Ｐ明朝" w:hint="eastAsia"/>
                <w:kern w:val="0"/>
                <w:sz w:val="20"/>
                <w:szCs w:val="20"/>
              </w:rPr>
              <w:t>を対象とすること。</w:t>
            </w:r>
          </w:p>
          <w:p w14:paraId="32E82431"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施設稼働中に発生する用地費、最終処分費用も計上すること。</w:t>
            </w:r>
          </w:p>
          <w:p w14:paraId="0EC13682"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経費内訳と整合がとれていること。</w:t>
            </w:r>
          </w:p>
          <w:p w14:paraId="2554D060"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cs="ＭＳ Ｐ明朝" w:hint="eastAsia"/>
                <w:kern w:val="0"/>
                <w:sz w:val="20"/>
                <w:szCs w:val="20"/>
              </w:rPr>
              <w:t>※資金回収見通しに係わる算定資料を添付すること。</w:t>
            </w:r>
          </w:p>
          <w:p w14:paraId="41CAC0BA"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hint="eastAsia"/>
                <w:sz w:val="20"/>
                <w:szCs w:val="20"/>
              </w:rPr>
              <w:t>※リースの場合は、貸し渡し先事業者のものを含むこと。</w:t>
            </w:r>
          </w:p>
        </w:tc>
      </w:tr>
      <w:tr w:rsidR="00C17E25" w14:paraId="36B355EA" w14:textId="77777777" w:rsidTr="00C17E25">
        <w:tc>
          <w:tcPr>
            <w:tcW w:w="0" w:type="auto"/>
            <w:vMerge/>
            <w:tcBorders>
              <w:top w:val="dotted" w:sz="4" w:space="0" w:color="auto"/>
              <w:left w:val="single" w:sz="4" w:space="0" w:color="auto"/>
              <w:bottom w:val="single" w:sz="4" w:space="0" w:color="auto"/>
              <w:right w:val="single" w:sz="4" w:space="0" w:color="auto"/>
            </w:tcBorders>
            <w:vAlign w:val="center"/>
            <w:hideMark/>
          </w:tcPr>
          <w:p w14:paraId="1AB9350E" w14:textId="77777777" w:rsidR="00C17E25" w:rsidRDefault="00C17E25">
            <w:pPr>
              <w:widowControl/>
              <w:jc w:val="left"/>
              <w:rPr>
                <w:rFonts w:ascii="ＭＳ 明朝" w:hAnsi="ＭＳ 明朝"/>
                <w:kern w:val="0"/>
                <w:sz w:val="20"/>
                <w:szCs w:val="20"/>
                <w:highlight w:val="yellow"/>
              </w:rPr>
            </w:pPr>
          </w:p>
        </w:tc>
        <w:tc>
          <w:tcPr>
            <w:tcW w:w="1701" w:type="dxa"/>
            <w:tcBorders>
              <w:top w:val="dotted" w:sz="4" w:space="0" w:color="auto"/>
              <w:left w:val="single" w:sz="4" w:space="0" w:color="auto"/>
              <w:bottom w:val="single" w:sz="4" w:space="0" w:color="auto"/>
              <w:right w:val="single" w:sz="4" w:space="0" w:color="auto"/>
            </w:tcBorders>
            <w:hideMark/>
          </w:tcPr>
          <w:p w14:paraId="4E3512BB"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添付資料⑩</w:t>
            </w:r>
          </w:p>
          <w:p w14:paraId="651C760F" w14:textId="77777777" w:rsidR="00C17E25" w:rsidRDefault="00C17E25">
            <w:pPr>
              <w:spacing w:line="300" w:lineRule="exact"/>
              <w:jc w:val="left"/>
              <w:rPr>
                <w:rFonts w:ascii="ＭＳ 明朝" w:hAnsi="ＭＳ 明朝" w:hint="eastAsia"/>
                <w:kern w:val="0"/>
                <w:sz w:val="20"/>
                <w:szCs w:val="20"/>
              </w:rPr>
            </w:pPr>
            <w:r>
              <w:rPr>
                <w:rFonts w:ascii="ＭＳ 明朝" w:hAnsi="ＭＳ 明朝" w:cs="ＭＳ Ｐ明朝" w:hint="eastAsia"/>
                <w:kern w:val="0"/>
                <w:sz w:val="20"/>
                <w:szCs w:val="20"/>
              </w:rPr>
              <w:t>会社概要</w:t>
            </w:r>
          </w:p>
        </w:tc>
        <w:tc>
          <w:tcPr>
            <w:tcW w:w="7175" w:type="dxa"/>
            <w:tcBorders>
              <w:top w:val="dotted" w:sz="4" w:space="0" w:color="auto"/>
              <w:left w:val="single" w:sz="4" w:space="0" w:color="auto"/>
              <w:bottom w:val="single" w:sz="4" w:space="0" w:color="auto"/>
              <w:right w:val="single" w:sz="4" w:space="0" w:color="auto"/>
            </w:tcBorders>
            <w:hideMark/>
          </w:tcPr>
          <w:p w14:paraId="0FEA0D65"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 xml:space="preserve">商号、所在地、設立年月日、代表者、資本金、従業員数、沿革、業務内容を記載すること。 又は、このような情報が分かるパンフレットを添付すること。 </w:t>
            </w:r>
          </w:p>
          <w:p w14:paraId="21109D68"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cs="ＭＳ Ｐ明朝" w:hint="eastAsia"/>
                <w:kern w:val="0"/>
                <w:sz w:val="20"/>
                <w:szCs w:val="20"/>
              </w:rPr>
              <w:t>※原則、電子マニフェストシステムの加入証の写しを添付すること。</w:t>
            </w:r>
          </w:p>
          <w:p w14:paraId="15735DB9"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kern w:val="0"/>
                <w:sz w:val="20"/>
                <w:szCs w:val="20"/>
              </w:rPr>
              <w:t>※共同事業者がある場合はそれを含むこと。</w:t>
            </w:r>
          </w:p>
          <w:p w14:paraId="05DF4BDE"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hint="eastAsia"/>
                <w:sz w:val="20"/>
                <w:szCs w:val="20"/>
              </w:rPr>
              <w:t>※廃掃法に基づく一般廃棄物処理業又は産業廃棄物処理業の許可書の写しを添付すること。</w:t>
            </w:r>
          </w:p>
          <w:p w14:paraId="626E25F7" w14:textId="77777777" w:rsidR="00C17E25" w:rsidRDefault="00C17E25" w:rsidP="00B910A7">
            <w:pPr>
              <w:pStyle w:val="a9"/>
              <w:numPr>
                <w:ilvl w:val="0"/>
                <w:numId w:val="2"/>
              </w:numPr>
              <w:contextualSpacing w:val="0"/>
              <w:rPr>
                <w:rFonts w:hint="eastAsia"/>
                <w:sz w:val="21"/>
                <w:szCs w:val="22"/>
              </w:rPr>
            </w:pPr>
            <w:r>
              <w:rPr>
                <w:rFonts w:ascii="ＭＳ 明朝" w:hAnsi="ＭＳ 明朝" w:cs="ＭＳ Ｐ明朝" w:hint="eastAsia"/>
                <w:kern w:val="0"/>
                <w:sz w:val="20"/>
                <w:szCs w:val="20"/>
              </w:rPr>
              <w:t>※共同事業者がある場合はそれを含むこと。</w:t>
            </w:r>
          </w:p>
        </w:tc>
      </w:tr>
      <w:tr w:rsidR="00C17E25" w14:paraId="12E4DFDA" w14:textId="77777777" w:rsidTr="00C17E25">
        <w:trPr>
          <w:trHeight w:val="1544"/>
        </w:trPr>
        <w:tc>
          <w:tcPr>
            <w:tcW w:w="392" w:type="dxa"/>
            <w:tcBorders>
              <w:top w:val="dotted" w:sz="4" w:space="0" w:color="auto"/>
              <w:left w:val="single" w:sz="4" w:space="0" w:color="auto"/>
              <w:bottom w:val="dotted" w:sz="4" w:space="0" w:color="auto"/>
              <w:right w:val="single" w:sz="4" w:space="0" w:color="auto"/>
            </w:tcBorders>
          </w:tcPr>
          <w:p w14:paraId="18F3BC0A" w14:textId="77777777" w:rsidR="00C17E25" w:rsidRDefault="00C17E25">
            <w:pPr>
              <w:spacing w:line="300" w:lineRule="exact"/>
              <w:jc w:val="left"/>
              <w:rPr>
                <w:rFonts w:ascii="ＭＳ 明朝" w:hAnsi="ＭＳ 明朝"/>
                <w:kern w:val="0"/>
                <w:sz w:val="20"/>
                <w:szCs w:val="20"/>
                <w:highlight w:val="yellow"/>
              </w:rPr>
            </w:pPr>
          </w:p>
        </w:tc>
        <w:tc>
          <w:tcPr>
            <w:tcW w:w="1701" w:type="dxa"/>
            <w:tcBorders>
              <w:top w:val="single" w:sz="4" w:space="0" w:color="auto"/>
              <w:left w:val="single" w:sz="4" w:space="0" w:color="auto"/>
              <w:bottom w:val="dotted" w:sz="4" w:space="0" w:color="auto"/>
              <w:right w:val="single" w:sz="4" w:space="0" w:color="auto"/>
            </w:tcBorders>
            <w:hideMark/>
          </w:tcPr>
          <w:p w14:paraId="598190CA"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添付資料⑪</w:t>
            </w:r>
          </w:p>
          <w:p w14:paraId="5A9C8852" w14:textId="77777777" w:rsidR="00C17E25" w:rsidRDefault="00C17E25">
            <w:pPr>
              <w:spacing w:line="300" w:lineRule="exact"/>
              <w:jc w:val="left"/>
              <w:rPr>
                <w:rFonts w:ascii="ＭＳ 明朝" w:hAnsi="ＭＳ 明朝" w:hint="eastAsia"/>
                <w:sz w:val="20"/>
                <w:szCs w:val="20"/>
              </w:rPr>
            </w:pPr>
            <w:r>
              <w:rPr>
                <w:rFonts w:ascii="ＭＳ 明朝" w:hAnsi="ＭＳ 明朝" w:cs="ＭＳ Ｐ明朝" w:hint="eastAsia"/>
                <w:kern w:val="0"/>
                <w:sz w:val="20"/>
                <w:szCs w:val="20"/>
              </w:rPr>
              <w:t>本事業の実施体制</w:t>
            </w:r>
          </w:p>
        </w:tc>
        <w:tc>
          <w:tcPr>
            <w:tcW w:w="7175" w:type="dxa"/>
            <w:tcBorders>
              <w:top w:val="single" w:sz="4" w:space="0" w:color="auto"/>
              <w:left w:val="single" w:sz="4" w:space="0" w:color="auto"/>
              <w:bottom w:val="dotted" w:sz="4" w:space="0" w:color="auto"/>
              <w:right w:val="single" w:sz="4" w:space="0" w:color="auto"/>
            </w:tcBorders>
          </w:tcPr>
          <w:p w14:paraId="4226A40E"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 xml:space="preserve">※施設の稼働時の実施体制ではなく、本事業 （＝施設の設備設置） に係る実施体制を記載すること。（「⑪本事業の実施体制」（20P）参照） </w:t>
            </w:r>
          </w:p>
          <w:p w14:paraId="5F708700"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cs="ＭＳ Ｐ明朝" w:hint="eastAsia"/>
                <w:kern w:val="0"/>
                <w:sz w:val="20"/>
                <w:szCs w:val="20"/>
              </w:rPr>
              <w:t>※競争原理が働くような手続きによって相手先を決定することを示すこと。（補助事業の遂行上、 競争原理が働くような手続きによって相手先を決定することが困難又は不適当である場合は、その旨を示すこと。）</w:t>
            </w:r>
          </w:p>
          <w:p w14:paraId="7AF7E3A3" w14:textId="77777777" w:rsidR="00C17E25" w:rsidRDefault="00C17E25">
            <w:pPr>
              <w:spacing w:line="300" w:lineRule="exact"/>
              <w:ind w:left="420"/>
              <w:jc w:val="left"/>
              <w:rPr>
                <w:rFonts w:ascii="ＭＳ 明朝" w:hAnsi="ＭＳ 明朝" w:hint="eastAsia"/>
                <w:kern w:val="0"/>
                <w:sz w:val="20"/>
                <w:szCs w:val="20"/>
              </w:rPr>
            </w:pPr>
          </w:p>
        </w:tc>
      </w:tr>
      <w:tr w:rsidR="00C17E25" w14:paraId="0262E9ED" w14:textId="77777777" w:rsidTr="00C17E25">
        <w:trPr>
          <w:trHeight w:val="590"/>
        </w:trPr>
        <w:tc>
          <w:tcPr>
            <w:tcW w:w="392" w:type="dxa"/>
            <w:tcBorders>
              <w:top w:val="dotted" w:sz="4" w:space="0" w:color="auto"/>
              <w:left w:val="single" w:sz="4" w:space="0" w:color="auto"/>
              <w:bottom w:val="dotted" w:sz="4" w:space="0" w:color="auto"/>
              <w:right w:val="single" w:sz="4" w:space="0" w:color="auto"/>
            </w:tcBorders>
          </w:tcPr>
          <w:p w14:paraId="716C5694"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6442684B"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添付資料⑫</w:t>
            </w:r>
          </w:p>
          <w:p w14:paraId="62A80140" w14:textId="77777777" w:rsidR="00C17E25" w:rsidRDefault="00C17E25">
            <w:pPr>
              <w:spacing w:line="300" w:lineRule="exact"/>
              <w:jc w:val="left"/>
              <w:rPr>
                <w:rFonts w:ascii="ＭＳ 明朝" w:hAnsi="ＭＳ 明朝" w:hint="eastAsia"/>
                <w:sz w:val="20"/>
                <w:szCs w:val="20"/>
              </w:rPr>
            </w:pPr>
            <w:r>
              <w:rPr>
                <w:rFonts w:ascii="ＭＳ 明朝" w:hAnsi="ＭＳ 明朝" w:cs="ＭＳ Ｐ明朝" w:hint="eastAsia"/>
                <w:kern w:val="0"/>
                <w:sz w:val="20"/>
                <w:szCs w:val="20"/>
              </w:rPr>
              <w:t>登記事項証明書</w:t>
            </w:r>
          </w:p>
        </w:tc>
        <w:tc>
          <w:tcPr>
            <w:tcW w:w="7175" w:type="dxa"/>
            <w:tcBorders>
              <w:top w:val="dotted" w:sz="4" w:space="0" w:color="auto"/>
              <w:left w:val="single" w:sz="4" w:space="0" w:color="auto"/>
              <w:bottom w:val="dotted" w:sz="4" w:space="0" w:color="auto"/>
              <w:right w:val="single" w:sz="4" w:space="0" w:color="auto"/>
            </w:tcBorders>
          </w:tcPr>
          <w:p w14:paraId="6244E5B1"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※最近発行されたものであること。</w:t>
            </w:r>
          </w:p>
          <w:p w14:paraId="082C914B"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※共同事業者がある場合はそれを含むこと。</w:t>
            </w:r>
          </w:p>
          <w:p w14:paraId="30CEA37E"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4A44CBC2" w14:textId="77777777" w:rsidTr="00C17E25">
        <w:trPr>
          <w:trHeight w:val="4320"/>
        </w:trPr>
        <w:tc>
          <w:tcPr>
            <w:tcW w:w="392" w:type="dxa"/>
            <w:tcBorders>
              <w:top w:val="dotted" w:sz="4" w:space="0" w:color="auto"/>
              <w:left w:val="single" w:sz="4" w:space="0" w:color="auto"/>
              <w:bottom w:val="dotted" w:sz="4" w:space="0" w:color="auto"/>
              <w:right w:val="single" w:sz="4" w:space="0" w:color="auto"/>
            </w:tcBorders>
          </w:tcPr>
          <w:p w14:paraId="27B4D1B6"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5EDDF7D4"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添付資料⑬</w:t>
            </w:r>
          </w:p>
          <w:p w14:paraId="04796027"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最近２営業期間の事業実績、決算書（実績がない場合は、将来の事業経営を説明した資料）</w:t>
            </w:r>
          </w:p>
        </w:tc>
        <w:tc>
          <w:tcPr>
            <w:tcW w:w="7175" w:type="dxa"/>
            <w:tcBorders>
              <w:top w:val="dotted" w:sz="4" w:space="0" w:color="auto"/>
              <w:left w:val="single" w:sz="4" w:space="0" w:color="auto"/>
              <w:bottom w:val="dotted" w:sz="4" w:space="0" w:color="auto"/>
              <w:right w:val="single" w:sz="4" w:space="0" w:color="auto"/>
            </w:tcBorders>
          </w:tcPr>
          <w:p w14:paraId="3F6A6D5E"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貸借対照表及び損益計算書を添付すること。（貸借対照表はある時点の状態を表すものであり、純資産合計（＝資産合計－負債合計）が正であることを確認。損益計算書はある期間のフローを表すものであり、営業利益及び純利益 （＝営業利益＋営業外収益－営業外費用＋特別利益－特別損失－税金）が正であることを確認。）</w:t>
            </w:r>
          </w:p>
          <w:p w14:paraId="70F287A3"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直近２営業期間の平均で利益が計上されているか自己資本比率（＝純資産合計÷資産合計）が1割以上であることを確認。（原則として、少なくとも債務超過の状態ではないこと）。</w:t>
            </w:r>
          </w:p>
          <w:p w14:paraId="234A65E9"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最近設立した法人である場合には、例えば、創業後の事業実績、決算書を全て提出するとともに、 現時点の貸借対照表及び設立日から現時点までの損益計算書、現時点の財産目録、事業実施に係る用地売買契約書または用地賃貸契約書の写し、将来における法人全体の損益計算書、 事業実施計画やそれを遂行するための資 金調達計画などを添付すること。</w:t>
            </w:r>
          </w:p>
          <w:p w14:paraId="7834727C"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hint="eastAsia"/>
                <w:sz w:val="20"/>
                <w:szCs w:val="20"/>
              </w:rPr>
              <w:t>リースの場合は、貸し渡し先事業者のものを含むこと</w:t>
            </w:r>
            <w:r>
              <w:rPr>
                <w:rFonts w:ascii="ＭＳ 明朝" w:hAnsi="ＭＳ 明朝" w:cs="ＭＳ Ｐ明朝" w:hint="eastAsia"/>
                <w:kern w:val="0"/>
                <w:sz w:val="20"/>
                <w:szCs w:val="20"/>
              </w:rPr>
              <w:t>。</w:t>
            </w:r>
          </w:p>
          <w:p w14:paraId="0F18ECE5"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6C00120B" w14:textId="77777777" w:rsidTr="00C17E25">
        <w:trPr>
          <w:trHeight w:val="1223"/>
        </w:trPr>
        <w:tc>
          <w:tcPr>
            <w:tcW w:w="392" w:type="dxa"/>
            <w:tcBorders>
              <w:top w:val="dotted" w:sz="4" w:space="0" w:color="auto"/>
              <w:left w:val="single" w:sz="4" w:space="0" w:color="auto"/>
              <w:bottom w:val="dotted" w:sz="4" w:space="0" w:color="auto"/>
              <w:right w:val="single" w:sz="4" w:space="0" w:color="auto"/>
            </w:tcBorders>
          </w:tcPr>
          <w:p w14:paraId="4C499EA7"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3F5849F4"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添付資料⑭</w:t>
            </w:r>
          </w:p>
          <w:p w14:paraId="3919F4F3" w14:textId="77777777" w:rsidR="00C17E25" w:rsidRDefault="00C17E25">
            <w:pPr>
              <w:spacing w:line="300" w:lineRule="exact"/>
              <w:jc w:val="left"/>
              <w:rPr>
                <w:rFonts w:ascii="ＭＳ 明朝" w:hAnsi="ＭＳ 明朝" w:hint="eastAsia"/>
                <w:sz w:val="20"/>
                <w:szCs w:val="20"/>
              </w:rPr>
            </w:pPr>
            <w:r>
              <w:rPr>
                <w:rFonts w:ascii="ＭＳ 明朝" w:hAnsi="ＭＳ 明朝" w:cs="ＭＳ Ｐ明朝" w:hint="eastAsia"/>
                <w:kern w:val="0"/>
                <w:sz w:val="20"/>
                <w:szCs w:val="20"/>
              </w:rPr>
              <w:t>定款</w:t>
            </w:r>
          </w:p>
        </w:tc>
        <w:tc>
          <w:tcPr>
            <w:tcW w:w="7175" w:type="dxa"/>
            <w:tcBorders>
              <w:top w:val="dotted" w:sz="4" w:space="0" w:color="auto"/>
              <w:left w:val="single" w:sz="4" w:space="0" w:color="auto"/>
              <w:bottom w:val="dotted" w:sz="4" w:space="0" w:color="auto"/>
              <w:right w:val="single" w:sz="4" w:space="0" w:color="auto"/>
            </w:tcBorders>
          </w:tcPr>
          <w:p w14:paraId="33D6E9EA"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※定款。</w:t>
            </w:r>
          </w:p>
          <w:p w14:paraId="56D89577"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※申請者が個人企業の場合は事業実施者の印鑑証明書（原本）及び代表者の住民票の写しを添付すること。（いずれも発行後３ヶ月以内のもの。）</w:t>
            </w:r>
          </w:p>
          <w:p w14:paraId="4DEADFCE"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※共同事業者がある場合はそれを含むこと</w:t>
            </w:r>
            <w:r>
              <w:rPr>
                <w:rFonts w:hint="eastAsia"/>
                <w:sz w:val="20"/>
                <w:szCs w:val="20"/>
              </w:rPr>
              <w:t>。</w:t>
            </w:r>
          </w:p>
          <w:p w14:paraId="4698B90D" w14:textId="77777777" w:rsidR="00C17E25" w:rsidRDefault="00C17E25">
            <w:pPr>
              <w:spacing w:line="300" w:lineRule="exact"/>
              <w:jc w:val="left"/>
              <w:rPr>
                <w:rFonts w:ascii="ＭＳ 明朝" w:hAnsi="ＭＳ 明朝" w:cs="ＭＳ Ｐ明朝" w:hint="eastAsia"/>
                <w:kern w:val="0"/>
                <w:sz w:val="20"/>
                <w:szCs w:val="20"/>
              </w:rPr>
            </w:pPr>
          </w:p>
        </w:tc>
      </w:tr>
      <w:tr w:rsidR="00C17E25" w14:paraId="1BFF0007" w14:textId="77777777" w:rsidTr="00C17E25">
        <w:trPr>
          <w:trHeight w:val="1275"/>
        </w:trPr>
        <w:tc>
          <w:tcPr>
            <w:tcW w:w="392" w:type="dxa"/>
            <w:tcBorders>
              <w:top w:val="dotted" w:sz="4" w:space="0" w:color="auto"/>
              <w:left w:val="single" w:sz="4" w:space="0" w:color="auto"/>
              <w:bottom w:val="dotted" w:sz="4" w:space="0" w:color="auto"/>
              <w:right w:val="single" w:sz="4" w:space="0" w:color="auto"/>
            </w:tcBorders>
          </w:tcPr>
          <w:p w14:paraId="59C12688"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61F01708"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添付資料⑮</w:t>
            </w:r>
          </w:p>
          <w:p w14:paraId="52B06FC3" w14:textId="77777777" w:rsidR="00C17E25" w:rsidRDefault="00C17E25">
            <w:pPr>
              <w:spacing w:line="300" w:lineRule="exact"/>
              <w:jc w:val="left"/>
              <w:rPr>
                <w:rFonts w:ascii="ＭＳ 明朝" w:hAnsi="ＭＳ 明朝" w:hint="eastAsia"/>
                <w:sz w:val="20"/>
                <w:szCs w:val="20"/>
              </w:rPr>
            </w:pPr>
            <w:r>
              <w:rPr>
                <w:rFonts w:ascii="ＭＳ 明朝" w:hAnsi="ＭＳ 明朝" w:cs="ＭＳ Ｐ明朝" w:hint="eastAsia"/>
                <w:kern w:val="0"/>
                <w:sz w:val="20"/>
                <w:szCs w:val="20"/>
              </w:rPr>
              <w:t>事業実施予定地の位置図／国土地理発行地図</w:t>
            </w:r>
          </w:p>
        </w:tc>
        <w:tc>
          <w:tcPr>
            <w:tcW w:w="7175" w:type="dxa"/>
            <w:tcBorders>
              <w:top w:val="dotted" w:sz="4" w:space="0" w:color="auto"/>
              <w:left w:val="single" w:sz="4" w:space="0" w:color="auto"/>
              <w:bottom w:val="dotted" w:sz="4" w:space="0" w:color="auto"/>
              <w:right w:val="single" w:sz="4" w:space="0" w:color="auto"/>
            </w:tcBorders>
            <w:hideMark/>
          </w:tcPr>
          <w:p w14:paraId="55BC6E38"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※国土地理院発行の地図 （例えば、 二万五千分一地形図） の原本が添付されていること。</w:t>
            </w:r>
          </w:p>
          <w:p w14:paraId="38DD4724" w14:textId="77777777" w:rsidR="00C17E25" w:rsidRDefault="00C17E25" w:rsidP="00B910A7">
            <w:pPr>
              <w:numPr>
                <w:ilvl w:val="0"/>
                <w:numId w:val="2"/>
              </w:numPr>
              <w:spacing w:line="300" w:lineRule="exact"/>
              <w:jc w:val="left"/>
              <w:rPr>
                <w:rFonts w:ascii="ＭＳ 明朝" w:hAnsi="ＭＳ 明朝" w:hint="eastAsia"/>
                <w:kern w:val="0"/>
                <w:sz w:val="20"/>
                <w:szCs w:val="20"/>
              </w:rPr>
            </w:pPr>
            <w:r>
              <w:rPr>
                <w:rFonts w:ascii="ＭＳ 明朝" w:hAnsi="ＭＳ 明朝" w:cs="ＭＳ Ｐ明朝" w:hint="eastAsia"/>
                <w:kern w:val="0"/>
                <w:sz w:val="20"/>
                <w:szCs w:val="20"/>
              </w:rPr>
              <w:t>※適宜現地写真を添付すること。</w:t>
            </w:r>
          </w:p>
        </w:tc>
      </w:tr>
      <w:tr w:rsidR="00C17E25" w14:paraId="119ACBE8" w14:textId="77777777" w:rsidTr="00C17E25">
        <w:trPr>
          <w:trHeight w:val="1319"/>
        </w:trPr>
        <w:tc>
          <w:tcPr>
            <w:tcW w:w="392" w:type="dxa"/>
            <w:tcBorders>
              <w:top w:val="dotted" w:sz="4" w:space="0" w:color="auto"/>
              <w:left w:val="single" w:sz="4" w:space="0" w:color="auto"/>
              <w:bottom w:val="dotted" w:sz="4" w:space="0" w:color="auto"/>
              <w:right w:val="single" w:sz="4" w:space="0" w:color="auto"/>
            </w:tcBorders>
          </w:tcPr>
          <w:p w14:paraId="20B0DF1E"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tcPr>
          <w:p w14:paraId="3C6C3BD2"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添付資料⑯</w:t>
            </w:r>
          </w:p>
          <w:p w14:paraId="1F3FAA6D" w14:textId="77777777" w:rsidR="00C17E25" w:rsidRDefault="00C17E25">
            <w:pPr>
              <w:autoSpaceDE w:val="0"/>
              <w:autoSpaceDN w:val="0"/>
              <w:adjustRightInd w:val="0"/>
              <w:spacing w:line="324" w:lineRule="exact"/>
              <w:ind w:right="-40"/>
              <w:jc w:val="left"/>
              <w:rPr>
                <w:rFonts w:ascii="ＭＳ 明朝" w:hAnsi="ＭＳ 明朝" w:hint="eastAsia"/>
                <w:kern w:val="0"/>
                <w:sz w:val="20"/>
                <w:szCs w:val="20"/>
              </w:rPr>
            </w:pPr>
            <w:r>
              <w:rPr>
                <w:rFonts w:ascii="ＭＳ 明朝" w:hAnsi="ＭＳ 明朝" w:hint="eastAsia"/>
                <w:sz w:val="20"/>
                <w:szCs w:val="20"/>
              </w:rPr>
              <w:t>廃棄物熱回収施設設置者認定を受ける旨</w:t>
            </w:r>
            <w:r>
              <w:rPr>
                <w:rFonts w:ascii="ＭＳ 明朝" w:hAnsi="ＭＳ 明朝" w:hint="eastAsia"/>
                <w:kern w:val="0"/>
                <w:sz w:val="20"/>
                <w:szCs w:val="20"/>
              </w:rPr>
              <w:t>の誓約書</w:t>
            </w:r>
          </w:p>
          <w:p w14:paraId="6879E7D8" w14:textId="77777777" w:rsidR="00C17E25" w:rsidRDefault="00C17E25">
            <w:pPr>
              <w:autoSpaceDE w:val="0"/>
              <w:autoSpaceDN w:val="0"/>
              <w:adjustRightInd w:val="0"/>
              <w:spacing w:line="324" w:lineRule="exact"/>
              <w:ind w:right="-40"/>
              <w:jc w:val="left"/>
              <w:rPr>
                <w:rFonts w:ascii="ＭＳ 明朝" w:hAnsi="ＭＳ 明朝" w:hint="eastAsia"/>
                <w:kern w:val="0"/>
              </w:rPr>
            </w:pPr>
            <w:r>
              <w:rPr>
                <w:rFonts w:ascii="ＭＳ 明朝" w:hAnsi="ＭＳ 明朝" w:cs="ＭＳ Ｐ明朝" w:hint="eastAsia"/>
                <w:kern w:val="0"/>
                <w:sz w:val="20"/>
                <w:szCs w:val="20"/>
              </w:rPr>
              <w:t>（</w:t>
            </w:r>
            <w:r>
              <w:rPr>
                <w:rFonts w:ascii="ＭＳ 明朝" w:hAnsi="ＭＳ 明朝" w:cs="ＭＳ ゴシック" w:hint="eastAsia"/>
                <w:kern w:val="0"/>
                <w:sz w:val="20"/>
                <w:szCs w:val="20"/>
              </w:rPr>
              <w:t>廃棄物高効率熱回収事業に限る</w:t>
            </w:r>
            <w:r>
              <w:rPr>
                <w:rFonts w:ascii="ＭＳ 明朝" w:hAnsi="ＭＳ 明朝" w:hint="eastAsia"/>
                <w:kern w:val="0"/>
                <w:sz w:val="20"/>
                <w:szCs w:val="20"/>
              </w:rPr>
              <w:t>）</w:t>
            </w:r>
          </w:p>
          <w:p w14:paraId="27C037EA" w14:textId="77777777" w:rsidR="00C17E25" w:rsidRDefault="00C17E25">
            <w:pPr>
              <w:spacing w:line="300" w:lineRule="exact"/>
              <w:jc w:val="left"/>
              <w:rPr>
                <w:rFonts w:ascii="ＭＳ 明朝" w:hAnsi="ＭＳ 明朝" w:hint="eastAsia"/>
                <w:kern w:val="0"/>
                <w:sz w:val="20"/>
                <w:szCs w:val="20"/>
              </w:rPr>
            </w:pPr>
          </w:p>
        </w:tc>
        <w:tc>
          <w:tcPr>
            <w:tcW w:w="7175" w:type="dxa"/>
            <w:tcBorders>
              <w:top w:val="dotted" w:sz="4" w:space="0" w:color="auto"/>
              <w:left w:val="single" w:sz="4" w:space="0" w:color="auto"/>
              <w:bottom w:val="dotted" w:sz="4" w:space="0" w:color="auto"/>
              <w:right w:val="single" w:sz="4" w:space="0" w:color="auto"/>
            </w:tcBorders>
            <w:hideMark/>
          </w:tcPr>
          <w:p w14:paraId="142DDBCF" w14:textId="77777777" w:rsidR="00C17E25" w:rsidRDefault="00C17E25" w:rsidP="00B910A7">
            <w:pPr>
              <w:numPr>
                <w:ilvl w:val="0"/>
                <w:numId w:val="2"/>
              </w:num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hint="eastAsia"/>
                <w:sz w:val="20"/>
                <w:szCs w:val="20"/>
              </w:rPr>
              <w:t>※応募の対象となる施設が「廃棄物高効率熱回収」である場合、5年以内に都道府県知事等から廃棄物熱回収施設設置者認定を受ける旨の誓約書を添付すること。</w:t>
            </w:r>
          </w:p>
          <w:p w14:paraId="3E5658D5" w14:textId="77777777" w:rsidR="00C17E25" w:rsidRDefault="00C17E25" w:rsidP="00B910A7">
            <w:pPr>
              <w:numPr>
                <w:ilvl w:val="0"/>
                <w:numId w:val="2"/>
              </w:numPr>
              <w:autoSpaceDE w:val="0"/>
              <w:autoSpaceDN w:val="0"/>
              <w:adjustRightInd w:val="0"/>
              <w:spacing w:line="300" w:lineRule="exact"/>
              <w:jc w:val="left"/>
              <w:rPr>
                <w:rFonts w:ascii="ＭＳ 明朝" w:hAnsi="ＭＳ 明朝" w:cs="ＭＳ Ｐ明朝" w:hint="eastAsia"/>
                <w:kern w:val="0"/>
                <w:sz w:val="20"/>
                <w:szCs w:val="20"/>
              </w:rPr>
            </w:pPr>
            <w:r>
              <w:rPr>
                <w:rFonts w:hint="eastAsia"/>
                <w:sz w:val="20"/>
                <w:szCs w:val="20"/>
              </w:rPr>
              <w:t>※リースの場合は、貸し渡し先事業者のものを含むこと。</w:t>
            </w:r>
          </w:p>
        </w:tc>
      </w:tr>
      <w:tr w:rsidR="00C17E25" w14:paraId="1EA73773" w14:textId="77777777" w:rsidTr="00C17E25">
        <w:trPr>
          <w:trHeight w:val="1285"/>
        </w:trPr>
        <w:tc>
          <w:tcPr>
            <w:tcW w:w="392" w:type="dxa"/>
            <w:tcBorders>
              <w:top w:val="dotted" w:sz="4" w:space="0" w:color="auto"/>
              <w:left w:val="single" w:sz="4" w:space="0" w:color="auto"/>
              <w:bottom w:val="dotted" w:sz="4" w:space="0" w:color="auto"/>
              <w:right w:val="single" w:sz="4" w:space="0" w:color="auto"/>
            </w:tcBorders>
          </w:tcPr>
          <w:p w14:paraId="7A8D45AA"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18B6886A"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添付資料⑰</w:t>
            </w:r>
          </w:p>
          <w:p w14:paraId="2D9C1583"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優良産廃処理業者として都道府県知事または政令市長の認定を受けることの誓約書</w:t>
            </w:r>
          </w:p>
        </w:tc>
        <w:tc>
          <w:tcPr>
            <w:tcW w:w="7175" w:type="dxa"/>
            <w:tcBorders>
              <w:top w:val="dotted" w:sz="4" w:space="0" w:color="auto"/>
              <w:left w:val="single" w:sz="4" w:space="0" w:color="auto"/>
              <w:bottom w:val="dotted" w:sz="4" w:space="0" w:color="auto"/>
              <w:right w:val="single" w:sz="4" w:space="0" w:color="auto"/>
            </w:tcBorders>
          </w:tcPr>
          <w:p w14:paraId="57F2159C"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熱回収施設／燃料製造施設について、処理施設の稼働から6年以内に優良産廃処理業者として都道府県知事または政令市長の認定を受けることの誓約書を添付すること。</w:t>
            </w:r>
          </w:p>
          <w:p w14:paraId="7D33E566"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hint="eastAsia"/>
                <w:sz w:val="20"/>
                <w:szCs w:val="20"/>
              </w:rPr>
              <w:t>リースの場合は、貸し渡し先事業者のものを含むこと。</w:t>
            </w:r>
          </w:p>
          <w:p w14:paraId="4AF47131"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20795796" w14:textId="77777777" w:rsidTr="00C17E25">
        <w:trPr>
          <w:trHeight w:val="997"/>
        </w:trPr>
        <w:tc>
          <w:tcPr>
            <w:tcW w:w="392" w:type="dxa"/>
            <w:tcBorders>
              <w:top w:val="dotted" w:sz="4" w:space="0" w:color="auto"/>
              <w:left w:val="single" w:sz="4" w:space="0" w:color="auto"/>
              <w:bottom w:val="dotted" w:sz="4" w:space="0" w:color="auto"/>
              <w:right w:val="single" w:sz="4" w:space="0" w:color="auto"/>
            </w:tcBorders>
          </w:tcPr>
          <w:p w14:paraId="1006F7AB"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dotted" w:sz="4" w:space="0" w:color="auto"/>
              <w:right w:val="single" w:sz="4" w:space="0" w:color="auto"/>
            </w:tcBorders>
            <w:hideMark/>
          </w:tcPr>
          <w:p w14:paraId="76581A22"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添付資料⑱</w:t>
            </w:r>
          </w:p>
          <w:p w14:paraId="2CEF8157"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事業実施スケジュール</w:t>
            </w:r>
          </w:p>
        </w:tc>
        <w:tc>
          <w:tcPr>
            <w:tcW w:w="7175" w:type="dxa"/>
            <w:tcBorders>
              <w:top w:val="dotted" w:sz="4" w:space="0" w:color="auto"/>
              <w:left w:val="single" w:sz="4" w:space="0" w:color="auto"/>
              <w:bottom w:val="dotted" w:sz="4" w:space="0" w:color="auto"/>
              <w:right w:val="single" w:sz="4" w:space="0" w:color="auto"/>
            </w:tcBorders>
          </w:tcPr>
          <w:p w14:paraId="7B41AB29"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補助対象設備の交付決定から製作、運搬、据付け、試運転調整、検収確認までのスケジュールおよび補助対象外事業を含んだ全体事業スケジュールを添付すること。</w:t>
            </w:r>
          </w:p>
          <w:p w14:paraId="21504BD1"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11818E00" w14:textId="77777777" w:rsidTr="00C17E25">
        <w:trPr>
          <w:trHeight w:val="1035"/>
        </w:trPr>
        <w:tc>
          <w:tcPr>
            <w:tcW w:w="392" w:type="dxa"/>
            <w:tcBorders>
              <w:top w:val="dotted" w:sz="4" w:space="0" w:color="auto"/>
              <w:left w:val="single" w:sz="4" w:space="0" w:color="auto"/>
              <w:bottom w:val="single" w:sz="4" w:space="0" w:color="auto"/>
              <w:right w:val="single" w:sz="4" w:space="0" w:color="auto"/>
            </w:tcBorders>
          </w:tcPr>
          <w:p w14:paraId="6A21D3FB"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single" w:sz="4" w:space="0" w:color="auto"/>
              <w:right w:val="single" w:sz="4" w:space="0" w:color="auto"/>
            </w:tcBorders>
            <w:hideMark/>
          </w:tcPr>
          <w:p w14:paraId="2ECE30C2"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添付資料⑲</w:t>
            </w:r>
          </w:p>
          <w:p w14:paraId="37313D85"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暴力団排除に関する誓約書</w:t>
            </w:r>
          </w:p>
        </w:tc>
        <w:tc>
          <w:tcPr>
            <w:tcW w:w="7175" w:type="dxa"/>
            <w:tcBorders>
              <w:top w:val="dotted" w:sz="4" w:space="0" w:color="auto"/>
              <w:left w:val="single" w:sz="4" w:space="0" w:color="auto"/>
              <w:bottom w:val="single" w:sz="4" w:space="0" w:color="auto"/>
              <w:right w:val="single" w:sz="4" w:space="0" w:color="auto"/>
            </w:tcBorders>
            <w:hideMark/>
          </w:tcPr>
          <w:p w14:paraId="7711F63F"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暴力団排除条例に関する誓約書を添付すること。</w:t>
            </w:r>
          </w:p>
          <w:p w14:paraId="0720D46A"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hint="eastAsia"/>
                <w:sz w:val="20"/>
                <w:szCs w:val="20"/>
              </w:rPr>
              <w:t>リースの場合は、貸し渡し先事業者のものを含むこと。</w:t>
            </w:r>
          </w:p>
        </w:tc>
      </w:tr>
      <w:tr w:rsidR="00C17E25" w14:paraId="7B4858A7" w14:textId="77777777" w:rsidTr="00C17E25">
        <w:trPr>
          <w:trHeight w:val="2069"/>
        </w:trPr>
        <w:tc>
          <w:tcPr>
            <w:tcW w:w="392" w:type="dxa"/>
            <w:tcBorders>
              <w:top w:val="dotted" w:sz="4" w:space="0" w:color="auto"/>
              <w:left w:val="single" w:sz="4" w:space="0" w:color="auto"/>
              <w:bottom w:val="dotted" w:sz="4" w:space="0" w:color="auto"/>
              <w:right w:val="single" w:sz="4" w:space="0" w:color="auto"/>
            </w:tcBorders>
          </w:tcPr>
          <w:p w14:paraId="32313EE9"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single" w:sz="4" w:space="0" w:color="auto"/>
              <w:left w:val="single" w:sz="4" w:space="0" w:color="auto"/>
              <w:bottom w:val="dotted" w:sz="4" w:space="0" w:color="auto"/>
              <w:right w:val="single" w:sz="4" w:space="0" w:color="auto"/>
            </w:tcBorders>
            <w:hideMark/>
          </w:tcPr>
          <w:p w14:paraId="2647513B"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添付資料⑳</w:t>
            </w:r>
          </w:p>
          <w:p w14:paraId="1903FD15" w14:textId="77777777" w:rsidR="00C17E25" w:rsidRDefault="00C17E25">
            <w:pPr>
              <w:autoSpaceDE w:val="0"/>
              <w:autoSpaceDN w:val="0"/>
              <w:adjustRightInd w:val="0"/>
              <w:spacing w:line="300" w:lineRule="exact"/>
              <w:jc w:val="left"/>
              <w:rPr>
                <w:rFonts w:ascii="ＭＳ 明朝" w:hAnsi="ＭＳ 明朝" w:hint="eastAsia"/>
                <w:kern w:val="0"/>
                <w:sz w:val="20"/>
                <w:szCs w:val="20"/>
              </w:rPr>
            </w:pPr>
            <w:r>
              <w:rPr>
                <w:rFonts w:ascii="ＭＳ 明朝" w:hAnsi="ＭＳ 明朝" w:cs="ＭＳ 明朝" w:hint="eastAsia"/>
                <w:kern w:val="0"/>
                <w:sz w:val="20"/>
                <w:szCs w:val="20"/>
              </w:rPr>
              <w:t>対象設備賃貸借契約書（複写）（リースの場合に限る。）</w:t>
            </w:r>
          </w:p>
        </w:tc>
        <w:tc>
          <w:tcPr>
            <w:tcW w:w="7175" w:type="dxa"/>
            <w:tcBorders>
              <w:top w:val="single" w:sz="4" w:space="0" w:color="auto"/>
              <w:left w:val="single" w:sz="4" w:space="0" w:color="auto"/>
              <w:bottom w:val="dotted" w:sz="4" w:space="0" w:color="auto"/>
              <w:right w:val="single" w:sz="4" w:space="0" w:color="auto"/>
            </w:tcBorders>
          </w:tcPr>
          <w:p w14:paraId="4910CE65" w14:textId="77777777" w:rsidR="00C17E25" w:rsidRDefault="00C17E25" w:rsidP="00B910A7">
            <w:pPr>
              <w:pStyle w:val="a9"/>
              <w:numPr>
                <w:ilvl w:val="0"/>
                <w:numId w:val="3"/>
              </w:numPr>
              <w:spacing w:line="340" w:lineRule="exact"/>
              <w:contextualSpacing w:val="0"/>
              <w:rPr>
                <w:rFonts w:ascii="ＭＳ 明朝" w:hAnsi="ＭＳ 明朝" w:hint="eastAsia"/>
                <w:b/>
                <w:sz w:val="20"/>
                <w:szCs w:val="20"/>
              </w:rPr>
            </w:pPr>
            <w:r>
              <w:rPr>
                <w:rFonts w:ascii="ＭＳ 明朝" w:hAnsi="ＭＳ 明朝" w:hint="eastAsia"/>
                <w:sz w:val="20"/>
                <w:szCs w:val="20"/>
              </w:rPr>
              <w:t>補助金交付申請額を反映させた対象設備賃貸借契約書を添付しているか。</w:t>
            </w:r>
          </w:p>
          <w:p w14:paraId="24CAC246" w14:textId="77777777" w:rsidR="00C17E25" w:rsidRDefault="00C17E25">
            <w:pPr>
              <w:spacing w:line="340" w:lineRule="exact"/>
              <w:ind w:left="412" w:hangingChars="206" w:hanging="412"/>
              <w:rPr>
                <w:rFonts w:ascii="ＭＳ 明朝" w:hAnsi="ＭＳ 明朝" w:hint="eastAsia"/>
                <w:sz w:val="20"/>
                <w:szCs w:val="20"/>
              </w:rPr>
            </w:pPr>
            <w:r>
              <w:rPr>
                <w:rFonts w:ascii="ＭＳ 明朝" w:hAnsi="ＭＳ 明朝" w:hint="eastAsia"/>
                <w:sz w:val="20"/>
                <w:szCs w:val="20"/>
              </w:rPr>
              <w:t>□ 「補助金適応料金」が未定のため、「対象設備賃貸借契約書（案）」としているが、交付決定通知書兼交付額確定通知書を受領後、直ちに「対象設備賃貸借契約書」を提出可能か。</w:t>
            </w:r>
          </w:p>
          <w:p w14:paraId="118BB925"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変更契約の場合は、対象設備賃貸借（変更）契約書（複写）を添付すること。</w:t>
            </w:r>
          </w:p>
          <w:p w14:paraId="384A7F62"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応募時は、案でも可とする。</w:t>
            </w:r>
          </w:p>
          <w:p w14:paraId="1D059C42"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15C040AF" w14:textId="77777777" w:rsidTr="00C17E25">
        <w:trPr>
          <w:trHeight w:val="3259"/>
        </w:trPr>
        <w:tc>
          <w:tcPr>
            <w:tcW w:w="392" w:type="dxa"/>
            <w:tcBorders>
              <w:top w:val="dotted" w:sz="4" w:space="0" w:color="auto"/>
              <w:left w:val="single" w:sz="4" w:space="0" w:color="auto"/>
              <w:bottom w:val="single" w:sz="4" w:space="0" w:color="auto"/>
              <w:right w:val="single" w:sz="4" w:space="0" w:color="auto"/>
            </w:tcBorders>
          </w:tcPr>
          <w:p w14:paraId="217E0637" w14:textId="77777777" w:rsidR="00C17E25" w:rsidRDefault="00C17E25">
            <w:pPr>
              <w:spacing w:line="300" w:lineRule="exact"/>
              <w:jc w:val="left"/>
              <w:rPr>
                <w:rFonts w:ascii="ＭＳ 明朝" w:hAnsi="ＭＳ 明朝" w:hint="eastAsia"/>
                <w:kern w:val="0"/>
                <w:sz w:val="20"/>
                <w:szCs w:val="20"/>
                <w:highlight w:val="yellow"/>
              </w:rPr>
            </w:pPr>
          </w:p>
        </w:tc>
        <w:tc>
          <w:tcPr>
            <w:tcW w:w="1701" w:type="dxa"/>
            <w:tcBorders>
              <w:top w:val="dotted" w:sz="4" w:space="0" w:color="auto"/>
              <w:left w:val="single" w:sz="4" w:space="0" w:color="auto"/>
              <w:bottom w:val="single" w:sz="4" w:space="0" w:color="auto"/>
              <w:right w:val="single" w:sz="4" w:space="0" w:color="auto"/>
            </w:tcBorders>
            <w:hideMark/>
          </w:tcPr>
          <w:p w14:paraId="7AC13615"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添付資料㉑</w:t>
            </w:r>
          </w:p>
          <w:p w14:paraId="6144B61E" w14:textId="77777777" w:rsidR="00C17E25" w:rsidRDefault="00C17E25">
            <w:pPr>
              <w:autoSpaceDE w:val="0"/>
              <w:autoSpaceDN w:val="0"/>
              <w:adjustRightInd w:val="0"/>
              <w:spacing w:line="300" w:lineRule="exact"/>
              <w:jc w:val="left"/>
              <w:rPr>
                <w:rFonts w:ascii="ＭＳ 明朝" w:hAnsi="ＭＳ 明朝" w:cs="ＭＳ Ｐ明朝" w:hint="eastAsia"/>
                <w:kern w:val="0"/>
                <w:sz w:val="20"/>
                <w:szCs w:val="20"/>
              </w:rPr>
            </w:pPr>
            <w:r>
              <w:rPr>
                <w:rFonts w:ascii="ＭＳ 明朝" w:hAnsi="ＭＳ 明朝" w:cs="ＭＳ 明朝" w:hint="eastAsia"/>
                <w:kern w:val="0"/>
                <w:sz w:val="20"/>
                <w:szCs w:val="20"/>
              </w:rPr>
              <w:t>リース料金算定根拠明細書（リースの場合に限る。）</w:t>
            </w:r>
          </w:p>
        </w:tc>
        <w:tc>
          <w:tcPr>
            <w:tcW w:w="7175" w:type="dxa"/>
            <w:tcBorders>
              <w:top w:val="dotted" w:sz="4" w:space="0" w:color="auto"/>
              <w:left w:val="single" w:sz="4" w:space="0" w:color="auto"/>
              <w:bottom w:val="single" w:sz="4" w:space="0" w:color="auto"/>
              <w:right w:val="single" w:sz="4" w:space="0" w:color="auto"/>
            </w:tcBorders>
          </w:tcPr>
          <w:p w14:paraId="240B8BB8" w14:textId="77777777" w:rsidR="00C17E25" w:rsidRDefault="00C17E25" w:rsidP="00B910A7">
            <w:pPr>
              <w:pStyle w:val="a9"/>
              <w:numPr>
                <w:ilvl w:val="0"/>
                <w:numId w:val="2"/>
              </w:numPr>
              <w:spacing w:line="340" w:lineRule="exact"/>
              <w:contextualSpacing w:val="0"/>
              <w:rPr>
                <w:rFonts w:ascii="ＭＳ 明朝" w:hAnsi="ＭＳ 明朝" w:hint="eastAsia"/>
                <w:sz w:val="20"/>
                <w:szCs w:val="20"/>
              </w:rPr>
            </w:pPr>
            <w:r>
              <w:rPr>
                <w:rFonts w:ascii="ＭＳ 明朝" w:hAnsi="ＭＳ 明朝" w:hint="eastAsia"/>
                <w:sz w:val="20"/>
                <w:szCs w:val="20"/>
              </w:rPr>
              <w:t>応募申請時点の契約を基に作成したリース料金算定根拠明細書（23P）を添付しているか。</w:t>
            </w:r>
          </w:p>
          <w:p w14:paraId="69FBDE1E" w14:textId="77777777" w:rsidR="00C17E25" w:rsidRDefault="00C17E25" w:rsidP="00B910A7">
            <w:pPr>
              <w:pStyle w:val="a9"/>
              <w:numPr>
                <w:ilvl w:val="0"/>
                <w:numId w:val="2"/>
              </w:numPr>
              <w:spacing w:line="340" w:lineRule="exact"/>
              <w:contextualSpacing w:val="0"/>
              <w:rPr>
                <w:rFonts w:ascii="ＭＳ 明朝" w:hAnsi="ＭＳ 明朝" w:hint="eastAsia"/>
                <w:sz w:val="20"/>
                <w:szCs w:val="20"/>
              </w:rPr>
            </w:pPr>
            <w:r>
              <w:rPr>
                <w:rFonts w:ascii="ＭＳ 明朝" w:hAnsi="ＭＳ 明朝" w:hint="eastAsia"/>
                <w:sz w:val="20"/>
                <w:szCs w:val="20"/>
              </w:rPr>
              <w:t>表題は、（変更）を削除し「リース料金算定根拠明細書」となっているか。</w:t>
            </w:r>
          </w:p>
          <w:p w14:paraId="7E8521A7" w14:textId="77777777" w:rsidR="00C17E25" w:rsidRDefault="00C17E25" w:rsidP="00B910A7">
            <w:pPr>
              <w:pStyle w:val="a9"/>
              <w:numPr>
                <w:ilvl w:val="0"/>
                <w:numId w:val="2"/>
              </w:numPr>
              <w:spacing w:line="340" w:lineRule="exact"/>
              <w:contextualSpacing w:val="0"/>
              <w:rPr>
                <w:rFonts w:ascii="ＭＳ 明朝" w:hAnsi="ＭＳ 明朝" w:hint="eastAsia"/>
                <w:sz w:val="20"/>
                <w:szCs w:val="20"/>
              </w:rPr>
            </w:pPr>
            <w:r>
              <w:rPr>
                <w:rFonts w:ascii="ＭＳ 明朝" w:hAnsi="ＭＳ 明朝" w:hint="eastAsia"/>
                <w:sz w:val="20"/>
                <w:szCs w:val="20"/>
              </w:rPr>
              <w:t>「通常料金」の欄に記載があるか。</w:t>
            </w:r>
          </w:p>
          <w:p w14:paraId="5468EE11" w14:textId="77777777" w:rsidR="00C17E25" w:rsidRDefault="00C17E25" w:rsidP="00B910A7">
            <w:pPr>
              <w:pStyle w:val="a9"/>
              <w:numPr>
                <w:ilvl w:val="0"/>
                <w:numId w:val="2"/>
              </w:numPr>
              <w:spacing w:line="340" w:lineRule="exact"/>
              <w:contextualSpacing w:val="0"/>
              <w:rPr>
                <w:rFonts w:ascii="ＭＳ 明朝" w:hAnsi="ＭＳ 明朝" w:hint="eastAsia"/>
                <w:sz w:val="20"/>
                <w:szCs w:val="20"/>
              </w:rPr>
            </w:pPr>
            <w:r>
              <w:rPr>
                <w:rFonts w:ascii="ＭＳ 明朝" w:hAnsi="ＭＳ 明朝" w:hint="eastAsia"/>
                <w:sz w:val="20"/>
                <w:szCs w:val="20"/>
              </w:rPr>
              <w:t>「補助金適応料金」の欄は記入されているか。</w:t>
            </w:r>
          </w:p>
          <w:p w14:paraId="5881D951"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cs="ＭＳ Ｐ明朝" w:hint="eastAsia"/>
                <w:kern w:val="0"/>
                <w:sz w:val="20"/>
                <w:szCs w:val="20"/>
              </w:rPr>
              <w:t>変更契約の場合は、</w:t>
            </w:r>
            <w:r>
              <w:rPr>
                <w:rFonts w:ascii="ＭＳ 明朝" w:hAnsi="ＭＳ 明朝" w:hint="eastAsia"/>
                <w:sz w:val="20"/>
                <w:szCs w:val="20"/>
              </w:rPr>
              <w:t>「リース料（変更）金算定根拠明細書」となっているか。</w:t>
            </w:r>
          </w:p>
          <w:p w14:paraId="087ADBC9"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cs="ＭＳ 明朝" w:hint="eastAsia"/>
                <w:kern w:val="0"/>
                <w:sz w:val="20"/>
                <w:szCs w:val="20"/>
              </w:rPr>
              <w:t>リース料から補助金相当額が減額されていることが証明できる書類となっているか。</w:t>
            </w:r>
          </w:p>
          <w:p w14:paraId="6C4E5BF3" w14:textId="77777777" w:rsidR="00C17E25" w:rsidRDefault="00C17E25" w:rsidP="00B910A7">
            <w:pPr>
              <w:numPr>
                <w:ilvl w:val="0"/>
                <w:numId w:val="2"/>
              </w:numPr>
              <w:spacing w:line="300" w:lineRule="exact"/>
              <w:jc w:val="left"/>
              <w:rPr>
                <w:rFonts w:ascii="ＭＳ 明朝" w:hAnsi="ＭＳ 明朝" w:cs="ＭＳ Ｐ明朝" w:hint="eastAsia"/>
                <w:kern w:val="0"/>
                <w:sz w:val="20"/>
                <w:szCs w:val="20"/>
              </w:rPr>
            </w:pPr>
            <w:r>
              <w:rPr>
                <w:rFonts w:ascii="ＭＳ 明朝" w:hAnsi="ＭＳ 明朝" w:hint="eastAsia"/>
                <w:sz w:val="20"/>
                <w:szCs w:val="20"/>
              </w:rPr>
              <w:t>応募時は、案でも可とする。</w:t>
            </w:r>
          </w:p>
          <w:p w14:paraId="152A6062" w14:textId="77777777" w:rsidR="00C17E25" w:rsidRDefault="00C17E25">
            <w:pPr>
              <w:spacing w:line="300" w:lineRule="exact"/>
              <w:ind w:left="420"/>
              <w:jc w:val="left"/>
              <w:rPr>
                <w:rFonts w:ascii="ＭＳ 明朝" w:hAnsi="ＭＳ 明朝" w:cs="ＭＳ Ｐ明朝" w:hint="eastAsia"/>
                <w:kern w:val="0"/>
                <w:sz w:val="20"/>
                <w:szCs w:val="20"/>
              </w:rPr>
            </w:pPr>
          </w:p>
        </w:tc>
      </w:tr>
      <w:tr w:rsidR="00C17E25" w14:paraId="76B0C128" w14:textId="77777777" w:rsidTr="00C17E25">
        <w:trPr>
          <w:trHeight w:val="6788"/>
        </w:trPr>
        <w:tc>
          <w:tcPr>
            <w:tcW w:w="2093" w:type="dxa"/>
            <w:gridSpan w:val="2"/>
            <w:tcBorders>
              <w:top w:val="single" w:sz="4" w:space="0" w:color="auto"/>
              <w:left w:val="single" w:sz="4" w:space="0" w:color="auto"/>
              <w:bottom w:val="single" w:sz="4" w:space="0" w:color="auto"/>
              <w:right w:val="single" w:sz="4" w:space="0" w:color="auto"/>
            </w:tcBorders>
            <w:hideMark/>
          </w:tcPr>
          <w:p w14:paraId="0B7E2C14" w14:textId="77777777" w:rsidR="00C17E25" w:rsidRDefault="00C17E25">
            <w:pPr>
              <w:spacing w:line="300" w:lineRule="exact"/>
              <w:jc w:val="center"/>
              <w:rPr>
                <w:rFonts w:ascii="ＭＳ 明朝" w:hAnsi="ＭＳ 明朝" w:hint="eastAsia"/>
                <w:kern w:val="0"/>
                <w:sz w:val="20"/>
                <w:szCs w:val="20"/>
              </w:rPr>
            </w:pPr>
            <w:r>
              <w:rPr>
                <w:rFonts w:ascii="ＭＳ 明朝" w:hAnsi="ＭＳ 明朝" w:hint="eastAsia"/>
                <w:kern w:val="0"/>
                <w:sz w:val="20"/>
                <w:szCs w:val="20"/>
              </w:rPr>
              <w:lastRenderedPageBreak/>
              <w:t>経費内訳</w:t>
            </w:r>
          </w:p>
        </w:tc>
        <w:tc>
          <w:tcPr>
            <w:tcW w:w="7175" w:type="dxa"/>
            <w:tcBorders>
              <w:top w:val="single" w:sz="4" w:space="0" w:color="auto"/>
              <w:left w:val="single" w:sz="4" w:space="0" w:color="auto"/>
              <w:bottom w:val="single" w:sz="4" w:space="0" w:color="auto"/>
              <w:right w:val="single" w:sz="4" w:space="0" w:color="auto"/>
            </w:tcBorders>
          </w:tcPr>
          <w:p w14:paraId="026DBF14" w14:textId="77777777" w:rsidR="00C17E25" w:rsidRDefault="00C17E25" w:rsidP="00B910A7">
            <w:pPr>
              <w:numPr>
                <w:ilvl w:val="0"/>
                <w:numId w:val="2"/>
              </w:numPr>
              <w:spacing w:line="300" w:lineRule="exact"/>
              <w:rPr>
                <w:rFonts w:ascii="ＭＳ 明朝" w:hAnsi="ＭＳ 明朝" w:cs="ＭＳ ゴシック" w:hint="eastAsia"/>
                <w:sz w:val="20"/>
                <w:szCs w:val="20"/>
              </w:rPr>
            </w:pPr>
            <w:r>
              <w:rPr>
                <w:rFonts w:ascii="ＭＳ 明朝" w:hAnsi="ＭＳ 明朝" w:hint="eastAsia"/>
                <w:sz w:val="20"/>
                <w:szCs w:val="20"/>
              </w:rPr>
              <w:t>「</w:t>
            </w:r>
            <w:r>
              <w:rPr>
                <w:rFonts w:ascii="ＭＳ 明朝" w:hAnsi="ＭＳ 明朝" w:cs="ＭＳ ゴシック" w:hint="eastAsia"/>
                <w:sz w:val="20"/>
                <w:szCs w:val="20"/>
              </w:rPr>
              <w:t>補助対象経費支出予定額内訳」欄の「経費区分・費目」欄は、別表第２</w:t>
            </w:r>
          </w:p>
          <w:p w14:paraId="47482481" w14:textId="77777777" w:rsidR="00C17E25" w:rsidRDefault="00C17E25">
            <w:pPr>
              <w:spacing w:line="300" w:lineRule="exact"/>
              <w:ind w:left="420"/>
              <w:rPr>
                <w:rFonts w:ascii="ＭＳ 明朝" w:hAnsi="ＭＳ 明朝" w:cs="ＭＳ ゴシック" w:hint="eastAsia"/>
                <w:sz w:val="20"/>
                <w:szCs w:val="20"/>
              </w:rPr>
            </w:pPr>
            <w:r>
              <w:rPr>
                <w:rFonts w:ascii="ＭＳ 明朝" w:hAnsi="ＭＳ 明朝" w:cs="ＭＳ ゴシック" w:hint="eastAsia"/>
                <w:sz w:val="20"/>
                <w:szCs w:val="20"/>
              </w:rPr>
              <w:t>（29P）により記載すること。事務費については、別表第３（32P）により記載すること。</w:t>
            </w:r>
          </w:p>
          <w:p w14:paraId="35AD3239"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cs="ＭＳ ゴシック" w:hint="eastAsia"/>
                <w:sz w:val="20"/>
                <w:szCs w:val="20"/>
              </w:rPr>
              <w:t>「積算内訳」欄は、費目又は細分毎の額のみとし、詳細な積算内訳（計算書又は見積書）は添付資料とすること。</w:t>
            </w:r>
          </w:p>
          <w:p w14:paraId="506C7884"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材料単価は、建設物価（建設物価調査会編）、積算資料（経済調査会編）等を参考とし、事業の実施の時期、地域の実態及び他事業との関連を考慮して事業実施可能な単価とし、</w:t>
            </w:r>
            <w:r>
              <w:rPr>
                <w:rFonts w:ascii="ＭＳ 明朝" w:hAnsi="ＭＳ 明朝" w:hint="eastAsia"/>
                <w:sz w:val="20"/>
                <w:szCs w:val="20"/>
                <w:u w:val="single"/>
              </w:rPr>
              <w:t>根拠となる資料を添付</w:t>
            </w:r>
            <w:r>
              <w:rPr>
                <w:rFonts w:ascii="ＭＳ 明朝" w:hAnsi="ＭＳ 明朝" w:hint="eastAsia"/>
                <w:sz w:val="20"/>
                <w:szCs w:val="20"/>
              </w:rPr>
              <w:t>すること。（見積書の積算内容も同様とする。）</w:t>
            </w:r>
          </w:p>
          <w:p w14:paraId="6C58488D"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労務単価は、毎年度農林水産省及び国土交通省が協議して決定した「公共工事設計労務単価表」を準用し、事業の実施の時期、地域の実態及び他事業との関連を考慮して事業実施可能な単価とし、</w:t>
            </w:r>
            <w:r>
              <w:rPr>
                <w:rFonts w:ascii="ＭＳ 明朝" w:hAnsi="ＭＳ 明朝" w:hint="eastAsia"/>
                <w:sz w:val="20"/>
                <w:szCs w:val="20"/>
                <w:u w:val="single"/>
              </w:rPr>
              <w:t>根拠となる資料を添付</w:t>
            </w:r>
            <w:r>
              <w:rPr>
                <w:rFonts w:ascii="ＭＳ 明朝" w:hAnsi="ＭＳ 明朝" w:hint="eastAsia"/>
                <w:sz w:val="20"/>
                <w:szCs w:val="20"/>
              </w:rPr>
              <w:t>すること。</w:t>
            </w:r>
          </w:p>
          <w:p w14:paraId="11E438F2"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その他の単価についても</w:t>
            </w:r>
            <w:r>
              <w:rPr>
                <w:rFonts w:ascii="ＭＳ 明朝" w:hAnsi="ＭＳ 明朝" w:hint="eastAsia"/>
                <w:sz w:val="20"/>
                <w:szCs w:val="20"/>
                <w:u w:val="single"/>
              </w:rPr>
              <w:t>根拠となる資料を添付</w:t>
            </w:r>
            <w:r>
              <w:rPr>
                <w:rFonts w:ascii="ＭＳ 明朝" w:hAnsi="ＭＳ 明朝" w:hint="eastAsia"/>
                <w:sz w:val="20"/>
                <w:szCs w:val="20"/>
              </w:rPr>
              <w:t>すること。</w:t>
            </w:r>
          </w:p>
          <w:p w14:paraId="7B6948CB"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補助事業が複数年度にわたる場合であっても、令和７年度に係る経費のみを記載すること。</w:t>
            </w:r>
            <w:r>
              <w:rPr>
                <w:rFonts w:ascii="ＭＳ 明朝" w:hAnsi="ＭＳ 明朝" w:cs="ＭＳ Ｐゴシック" w:hint="eastAsia"/>
                <w:kern w:val="0"/>
                <w:sz w:val="20"/>
                <w:szCs w:val="20"/>
              </w:rPr>
              <w:t>その際、補助金の対象となる費用は、原則として、</w:t>
            </w:r>
            <w:r>
              <w:rPr>
                <w:rFonts w:ascii="ＭＳ 明朝" w:hAnsi="ＭＳ 明朝" w:hint="eastAsia"/>
                <w:sz w:val="20"/>
                <w:szCs w:val="20"/>
              </w:rPr>
              <w:t>令和７年度</w:t>
            </w:r>
            <w:r>
              <w:rPr>
                <w:rFonts w:ascii="ＭＳ 明朝" w:hAnsi="ＭＳ 明朝" w:cs="ＭＳ Ｐゴシック" w:hint="eastAsia"/>
                <w:kern w:val="0"/>
                <w:sz w:val="20"/>
                <w:szCs w:val="20"/>
              </w:rPr>
              <w:t>に行われる事業で、かつ</w:t>
            </w:r>
            <w:r>
              <w:rPr>
                <w:rFonts w:ascii="ＭＳ 明朝" w:hAnsi="ＭＳ 明朝" w:hint="eastAsia"/>
                <w:sz w:val="20"/>
                <w:szCs w:val="20"/>
              </w:rPr>
              <w:t>令和７年度</w:t>
            </w:r>
            <w:r>
              <w:rPr>
                <w:rFonts w:ascii="ＭＳ 明朝" w:hAnsi="ＭＳ 明朝" w:cs="ＭＳ Ｐゴシック" w:hint="eastAsia"/>
                <w:kern w:val="0"/>
                <w:sz w:val="20"/>
                <w:szCs w:val="20"/>
              </w:rPr>
              <w:t>中に支払いが完了するものに限る。なお、全体の事業費用を明らかにするため、その他の年度経費を含め経費内訳（注）③及び④に係る表（41P）を添付すること。</w:t>
            </w:r>
          </w:p>
          <w:p w14:paraId="111A8C62"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「(8)補助金所要額」欄は、千円未満は切り捨てること。</w:t>
            </w:r>
          </w:p>
          <w:p w14:paraId="42885029"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hint="eastAsia"/>
                <w:sz w:val="20"/>
                <w:szCs w:val="20"/>
              </w:rPr>
              <w:t>補助金上限額1億5千万円以下であること。</w:t>
            </w:r>
          </w:p>
          <w:p w14:paraId="02781675" w14:textId="77777777" w:rsidR="00C17E25" w:rsidRDefault="00C17E25" w:rsidP="00B910A7">
            <w:pPr>
              <w:numPr>
                <w:ilvl w:val="0"/>
                <w:numId w:val="2"/>
              </w:numPr>
              <w:spacing w:line="300" w:lineRule="exact"/>
              <w:rPr>
                <w:rFonts w:ascii="ＭＳ 明朝" w:hAnsi="ＭＳ 明朝" w:hint="eastAsia"/>
                <w:sz w:val="20"/>
                <w:szCs w:val="20"/>
              </w:rPr>
            </w:pPr>
            <w:r>
              <w:rPr>
                <w:rFonts w:ascii="ＭＳ 明朝" w:hAnsi="ＭＳ 明朝" w:cs="ＭＳ Ｐ明朝" w:hint="eastAsia"/>
                <w:kern w:val="0"/>
                <w:sz w:val="20"/>
                <w:szCs w:val="20"/>
              </w:rPr>
              <w:t>「購入予定の主な財産の内訳 （一品、一組又は一式の価格が50万円以上のもの）」がすべて示されていること。（別紙として示してもよい）</w:t>
            </w:r>
          </w:p>
          <w:p w14:paraId="540226A6" w14:textId="77777777" w:rsidR="00C17E25" w:rsidRDefault="00C17E25" w:rsidP="00B910A7">
            <w:pPr>
              <w:numPr>
                <w:ilvl w:val="0"/>
                <w:numId w:val="2"/>
              </w:numPr>
              <w:spacing w:line="300" w:lineRule="exact"/>
              <w:jc w:val="left"/>
              <w:rPr>
                <w:rFonts w:ascii="ＭＳ 明朝" w:hAnsi="ＭＳ 明朝" w:hint="eastAsia"/>
                <w:sz w:val="20"/>
                <w:szCs w:val="20"/>
              </w:rPr>
            </w:pPr>
            <w:r>
              <w:rPr>
                <w:rFonts w:ascii="ＭＳ 明朝" w:hAnsi="ＭＳ 明朝" w:hint="eastAsia"/>
                <w:sz w:val="20"/>
                <w:szCs w:val="20"/>
              </w:rPr>
              <w:t>消費税は含めないこと。（添付資料も同様）</w:t>
            </w:r>
          </w:p>
          <w:p w14:paraId="71918539" w14:textId="77777777" w:rsidR="00C17E25" w:rsidRDefault="00C17E25">
            <w:pPr>
              <w:spacing w:line="300" w:lineRule="exact"/>
              <w:ind w:left="420"/>
              <w:jc w:val="left"/>
              <w:rPr>
                <w:rFonts w:ascii="ＭＳ 明朝" w:hAnsi="ＭＳ 明朝" w:hint="eastAsia"/>
                <w:sz w:val="20"/>
                <w:szCs w:val="20"/>
              </w:rPr>
            </w:pPr>
          </w:p>
        </w:tc>
      </w:tr>
      <w:tr w:rsidR="00C17E25" w14:paraId="5E816869" w14:textId="77777777" w:rsidTr="00C17E25">
        <w:trPr>
          <w:trHeight w:val="2064"/>
        </w:trPr>
        <w:tc>
          <w:tcPr>
            <w:tcW w:w="392" w:type="dxa"/>
            <w:tcBorders>
              <w:top w:val="dashed" w:sz="4" w:space="0" w:color="auto"/>
              <w:left w:val="single" w:sz="4" w:space="0" w:color="auto"/>
              <w:bottom w:val="single" w:sz="4" w:space="0" w:color="auto"/>
              <w:right w:val="single" w:sz="4" w:space="0" w:color="auto"/>
            </w:tcBorders>
          </w:tcPr>
          <w:p w14:paraId="75EF19A2" w14:textId="77777777" w:rsidR="00C17E25" w:rsidRDefault="00C17E25">
            <w:pPr>
              <w:spacing w:line="300" w:lineRule="exact"/>
              <w:jc w:val="left"/>
              <w:rPr>
                <w:rFonts w:ascii="ＭＳ 明朝" w:hAnsi="ＭＳ 明朝" w:hint="eastAsia"/>
                <w:kern w:val="0"/>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0B750AA" w14:textId="77777777" w:rsidR="00C17E25" w:rsidRDefault="00C17E25">
            <w:pPr>
              <w:spacing w:line="300" w:lineRule="exact"/>
              <w:jc w:val="left"/>
              <w:rPr>
                <w:rFonts w:ascii="ＭＳ 明朝" w:hAnsi="ＭＳ 明朝" w:hint="eastAsia"/>
                <w:kern w:val="0"/>
                <w:sz w:val="20"/>
                <w:szCs w:val="20"/>
              </w:rPr>
            </w:pPr>
            <w:r>
              <w:rPr>
                <w:rFonts w:ascii="ＭＳ 明朝" w:hAnsi="ＭＳ 明朝" w:hint="eastAsia"/>
                <w:kern w:val="0"/>
                <w:sz w:val="20"/>
                <w:szCs w:val="20"/>
              </w:rPr>
              <w:t>添付資料</w:t>
            </w:r>
          </w:p>
        </w:tc>
        <w:tc>
          <w:tcPr>
            <w:tcW w:w="7175" w:type="dxa"/>
            <w:tcBorders>
              <w:top w:val="single" w:sz="4" w:space="0" w:color="auto"/>
              <w:left w:val="single" w:sz="4" w:space="0" w:color="auto"/>
              <w:bottom w:val="single" w:sz="4" w:space="0" w:color="auto"/>
              <w:right w:val="single" w:sz="4" w:space="0" w:color="auto"/>
            </w:tcBorders>
            <w:hideMark/>
          </w:tcPr>
          <w:p w14:paraId="439E6A7E" w14:textId="77777777" w:rsidR="00C17E25" w:rsidRDefault="00C17E25" w:rsidP="00B910A7">
            <w:pPr>
              <w:pStyle w:val="a9"/>
              <w:numPr>
                <w:ilvl w:val="0"/>
                <w:numId w:val="2"/>
              </w:numPr>
              <w:spacing w:line="300" w:lineRule="exact"/>
              <w:contextualSpacing w:val="0"/>
              <w:rPr>
                <w:rFonts w:ascii="ＭＳ 明朝" w:hAnsi="ＭＳ 明朝" w:hint="eastAsia"/>
                <w:sz w:val="20"/>
                <w:szCs w:val="20"/>
              </w:rPr>
            </w:pPr>
            <w:r>
              <w:rPr>
                <w:rFonts w:ascii="ＭＳ 明朝" w:hAnsi="ＭＳ 明朝" w:cs="ＭＳ ゴシック" w:hint="eastAsia"/>
                <w:sz w:val="20"/>
                <w:szCs w:val="20"/>
              </w:rPr>
              <w:t>詳細な積算内訳（計算書又は見積書）</w:t>
            </w:r>
          </w:p>
          <w:p w14:paraId="2F682A6F" w14:textId="77777777" w:rsidR="00C17E25" w:rsidRDefault="00C17E25" w:rsidP="00B910A7">
            <w:pPr>
              <w:pStyle w:val="a9"/>
              <w:numPr>
                <w:ilvl w:val="0"/>
                <w:numId w:val="2"/>
              </w:numPr>
              <w:spacing w:line="300" w:lineRule="exact"/>
              <w:contextualSpacing w:val="0"/>
              <w:rPr>
                <w:rFonts w:ascii="ＭＳ 明朝" w:hAnsi="ＭＳ 明朝" w:hint="eastAsia"/>
                <w:sz w:val="20"/>
                <w:szCs w:val="20"/>
              </w:rPr>
            </w:pPr>
            <w:r>
              <w:rPr>
                <w:rFonts w:ascii="ＭＳ 明朝" w:hAnsi="ＭＳ 明朝" w:hint="eastAsia"/>
                <w:sz w:val="20"/>
                <w:szCs w:val="20"/>
              </w:rPr>
              <w:t>材料単価、労務単価及びその他の費用の単価の根拠資料</w:t>
            </w:r>
          </w:p>
          <w:p w14:paraId="4A30A2D0" w14:textId="77777777" w:rsidR="00C17E25" w:rsidRDefault="00C17E25" w:rsidP="00B910A7">
            <w:pPr>
              <w:pStyle w:val="a9"/>
              <w:numPr>
                <w:ilvl w:val="0"/>
                <w:numId w:val="2"/>
              </w:numPr>
              <w:spacing w:line="300" w:lineRule="exact"/>
              <w:contextualSpacing w:val="0"/>
              <w:rPr>
                <w:rFonts w:ascii="ＭＳ 明朝" w:hAnsi="ＭＳ 明朝" w:cs="ＭＳ Ｐゴシック" w:hint="eastAsia"/>
                <w:kern w:val="0"/>
                <w:sz w:val="20"/>
                <w:szCs w:val="20"/>
              </w:rPr>
            </w:pPr>
            <w:r>
              <w:rPr>
                <w:rFonts w:ascii="ＭＳ 明朝" w:hAnsi="ＭＳ 明朝" w:hint="eastAsia"/>
                <w:sz w:val="20"/>
                <w:szCs w:val="20"/>
              </w:rPr>
              <w:t>補助事業が複数年度にわたる場合は、</w:t>
            </w:r>
            <w:r>
              <w:rPr>
                <w:rFonts w:ascii="ＭＳ 明朝" w:hAnsi="ＭＳ 明朝" w:cs="ＭＳ Ｐゴシック" w:hint="eastAsia"/>
                <w:kern w:val="0"/>
                <w:sz w:val="20"/>
                <w:szCs w:val="20"/>
              </w:rPr>
              <w:t>経費内訳（注）③及び④に係る表（41P）を添付すること。</w:t>
            </w:r>
          </w:p>
          <w:p w14:paraId="46E2F222" w14:textId="77777777" w:rsidR="00C17E25" w:rsidRDefault="00C17E25" w:rsidP="00B910A7">
            <w:pPr>
              <w:pStyle w:val="a9"/>
              <w:numPr>
                <w:ilvl w:val="0"/>
                <w:numId w:val="2"/>
              </w:numPr>
              <w:spacing w:line="300" w:lineRule="exact"/>
              <w:contextualSpacing w:val="0"/>
              <w:rPr>
                <w:rFonts w:ascii="ＭＳ 明朝" w:hAnsi="ＭＳ 明朝" w:hint="eastAsia"/>
                <w:sz w:val="20"/>
                <w:szCs w:val="20"/>
              </w:rPr>
            </w:pPr>
            <w:r>
              <w:rPr>
                <w:rFonts w:ascii="ＭＳ 明朝" w:hAnsi="ＭＳ 明朝" w:cs="ＭＳ Ｐゴシック" w:hint="eastAsia"/>
                <w:kern w:val="0"/>
                <w:sz w:val="20"/>
                <w:szCs w:val="20"/>
              </w:rPr>
              <w:t>総事業費に補助対象外経費がある場合は、経費内訳（注）③及び④に係る表</w:t>
            </w:r>
          </w:p>
          <w:p w14:paraId="0B6FE3C3" w14:textId="77777777" w:rsidR="00C17E25" w:rsidRDefault="00C17E25">
            <w:pPr>
              <w:pStyle w:val="a9"/>
              <w:spacing w:line="300" w:lineRule="exact"/>
              <w:ind w:left="420"/>
              <w:rPr>
                <w:rFonts w:ascii="ＭＳ 明朝" w:hAnsi="ＭＳ 明朝" w:hint="eastAsia"/>
                <w:sz w:val="20"/>
                <w:szCs w:val="20"/>
              </w:rPr>
            </w:pPr>
            <w:r>
              <w:rPr>
                <w:rFonts w:ascii="ＭＳ 明朝" w:hAnsi="ＭＳ 明朝" w:cs="ＭＳ Ｐゴシック" w:hint="eastAsia"/>
                <w:kern w:val="0"/>
                <w:sz w:val="20"/>
                <w:szCs w:val="20"/>
              </w:rPr>
              <w:t>（41P）を添付すること。</w:t>
            </w:r>
          </w:p>
        </w:tc>
      </w:tr>
    </w:tbl>
    <w:p w14:paraId="258F634E" w14:textId="77777777" w:rsidR="00C17E25" w:rsidRDefault="00C17E25" w:rsidP="00C17E25">
      <w:pPr>
        <w:widowControl/>
        <w:jc w:val="left"/>
        <w:rPr>
          <w:rFonts w:ascii="ＭＳ 明朝" w:hAnsi="ＭＳ 明朝" w:hint="eastAsia"/>
        </w:rPr>
      </w:pPr>
    </w:p>
    <w:p w14:paraId="15790AF2" w14:textId="77777777" w:rsidR="008D2E46" w:rsidRPr="00C17E25" w:rsidRDefault="008D2E46"/>
    <w:sectPr w:rsidR="008D2E46" w:rsidRPr="00C17E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Yu Gothic"/>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89138047">
    <w:abstractNumId w:val="0"/>
    <w:lvlOverride w:ilvl="0"/>
    <w:lvlOverride w:ilvl="1"/>
    <w:lvlOverride w:ilvl="2"/>
    <w:lvlOverride w:ilvl="3"/>
    <w:lvlOverride w:ilvl="4"/>
    <w:lvlOverride w:ilvl="5"/>
    <w:lvlOverride w:ilvl="6"/>
    <w:lvlOverride w:ilvl="7"/>
    <w:lvlOverride w:ilvl="8"/>
  </w:num>
  <w:num w:numId="2" w16cid:durableId="88475638">
    <w:abstractNumId w:val="1"/>
    <w:lvlOverride w:ilvl="0"/>
    <w:lvlOverride w:ilvl="1"/>
    <w:lvlOverride w:ilvl="2"/>
    <w:lvlOverride w:ilvl="3"/>
    <w:lvlOverride w:ilvl="4"/>
    <w:lvlOverride w:ilvl="5"/>
    <w:lvlOverride w:ilvl="6"/>
    <w:lvlOverride w:ilvl="7"/>
    <w:lvlOverride w:ilvl="8"/>
  </w:num>
  <w:num w:numId="3" w16cid:durableId="8107002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AB"/>
    <w:rsid w:val="001D09F6"/>
    <w:rsid w:val="008D2E46"/>
    <w:rsid w:val="00A46FAB"/>
    <w:rsid w:val="00C1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A86C9E-F26E-4024-8532-D16971F4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E25"/>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A46F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6F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6FA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46F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6F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6F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6F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6F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6F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F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6F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6F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6F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6F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6F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6F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6F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6F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6F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6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F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6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FAB"/>
    <w:pPr>
      <w:spacing w:before="160" w:after="160"/>
      <w:jc w:val="center"/>
    </w:pPr>
    <w:rPr>
      <w:i/>
      <w:iCs/>
      <w:color w:val="404040" w:themeColor="text1" w:themeTint="BF"/>
    </w:rPr>
  </w:style>
  <w:style w:type="character" w:customStyle="1" w:styleId="a8">
    <w:name w:val="引用文 (文字)"/>
    <w:basedOn w:val="a0"/>
    <w:link w:val="a7"/>
    <w:uiPriority w:val="29"/>
    <w:rsid w:val="00A46FAB"/>
    <w:rPr>
      <w:i/>
      <w:iCs/>
      <w:color w:val="404040" w:themeColor="text1" w:themeTint="BF"/>
    </w:rPr>
  </w:style>
  <w:style w:type="paragraph" w:styleId="a9">
    <w:name w:val="List Paragraph"/>
    <w:basedOn w:val="a"/>
    <w:uiPriority w:val="34"/>
    <w:qFormat/>
    <w:rsid w:val="00A46FAB"/>
    <w:pPr>
      <w:ind w:left="720"/>
      <w:contextualSpacing/>
    </w:pPr>
  </w:style>
  <w:style w:type="character" w:styleId="21">
    <w:name w:val="Intense Emphasis"/>
    <w:basedOn w:val="a0"/>
    <w:uiPriority w:val="21"/>
    <w:qFormat/>
    <w:rsid w:val="00A46FAB"/>
    <w:rPr>
      <w:i/>
      <w:iCs/>
      <w:color w:val="0F4761" w:themeColor="accent1" w:themeShade="BF"/>
    </w:rPr>
  </w:style>
  <w:style w:type="paragraph" w:styleId="22">
    <w:name w:val="Intense Quote"/>
    <w:basedOn w:val="a"/>
    <w:next w:val="a"/>
    <w:link w:val="23"/>
    <w:uiPriority w:val="30"/>
    <w:qFormat/>
    <w:rsid w:val="00A4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6FAB"/>
    <w:rPr>
      <w:i/>
      <w:iCs/>
      <w:color w:val="0F4761" w:themeColor="accent1" w:themeShade="BF"/>
    </w:rPr>
  </w:style>
  <w:style w:type="character" w:styleId="24">
    <w:name w:val="Intense Reference"/>
    <w:basedOn w:val="a0"/>
    <w:uiPriority w:val="32"/>
    <w:qFormat/>
    <w:rsid w:val="00A46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上島 正吉</cp:lastModifiedBy>
  <cp:revision>2</cp:revision>
  <dcterms:created xsi:type="dcterms:W3CDTF">2025-05-21T23:58:00Z</dcterms:created>
  <dcterms:modified xsi:type="dcterms:W3CDTF">2025-05-21T23:58:00Z</dcterms:modified>
</cp:coreProperties>
</file>