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2C805" w14:textId="280C3E1E" w:rsidR="00B35DC0" w:rsidRDefault="008B7081">
      <w:pPr>
        <w:rPr>
          <w:rFonts w:ascii="ＭＳ ゴシック" w:eastAsia="ＭＳ ゴシック" w:hAnsi="ＭＳ ゴシック"/>
          <w:bCs/>
          <w:sz w:val="22"/>
        </w:rPr>
      </w:pPr>
      <w:r>
        <w:rPr>
          <w:rFonts w:ascii="ＭＳ ゴシック" w:eastAsia="ＭＳ ゴシック" w:hAnsi="ＭＳ ゴシック" w:hint="eastAsia"/>
          <w:bCs/>
          <w:sz w:val="22"/>
        </w:rPr>
        <w:t>令和</w:t>
      </w:r>
      <w:r w:rsidR="005D4D0C">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年度「</w:t>
      </w:r>
      <w:r w:rsidR="009D7B84" w:rsidRPr="008F13A9">
        <w:rPr>
          <w:rFonts w:ascii="ＭＳ ゴシック" w:eastAsia="ＭＳ ゴシック" w:hAnsi="ＭＳ ゴシック" w:hint="eastAsia"/>
          <w:bCs/>
          <w:noProof/>
          <w:sz w:val="22"/>
        </w:rPr>
        <w:t>産油国等連携強化促進事業費補助金（石油天然ガス権益・安定供給の確保に向けた資源国との関係強化支援事業のうち中東等産油・産ガス国投資等促進事業に係るものに限る。（中東投資等促進事業））</w:t>
      </w:r>
      <w:r w:rsidR="00B35DC0">
        <w:rPr>
          <w:rFonts w:ascii="ＭＳ ゴシック" w:eastAsia="ＭＳ ゴシック" w:hAnsi="ＭＳ ゴシック" w:hint="eastAsia"/>
          <w:bCs/>
          <w:sz w:val="22"/>
        </w:rPr>
        <w:t>」に係る補助事業者募集要領</w:t>
      </w:r>
    </w:p>
    <w:p w14:paraId="459023AF" w14:textId="77777777" w:rsidR="00B35DC0" w:rsidRDefault="00B35DC0">
      <w:pPr>
        <w:rPr>
          <w:rFonts w:ascii="ＭＳ ゴシック" w:eastAsia="ＭＳ ゴシック" w:hAnsi="ＭＳ ゴシック"/>
          <w:bCs/>
          <w:sz w:val="22"/>
        </w:rPr>
      </w:pPr>
    </w:p>
    <w:p w14:paraId="45B5CF6F" w14:textId="20C24411" w:rsidR="00B35DC0" w:rsidRDefault="008B7081">
      <w:pPr>
        <w:jc w:val="right"/>
        <w:rPr>
          <w:rFonts w:ascii="ＭＳ ゴシック" w:eastAsia="ＭＳ ゴシック" w:hAnsi="ＭＳ ゴシック"/>
          <w:sz w:val="22"/>
        </w:rPr>
      </w:pPr>
      <w:r>
        <w:rPr>
          <w:rFonts w:ascii="ＭＳ ゴシック" w:eastAsia="ＭＳ ゴシック" w:hAnsi="ＭＳ ゴシック" w:hint="eastAsia"/>
          <w:sz w:val="22"/>
        </w:rPr>
        <w:t>令和</w:t>
      </w:r>
      <w:r w:rsidR="005D4D0C">
        <w:rPr>
          <w:rFonts w:ascii="ＭＳ ゴシック" w:eastAsia="ＭＳ ゴシック" w:hAnsi="ＭＳ ゴシック" w:hint="eastAsia"/>
          <w:bCs/>
          <w:sz w:val="22"/>
        </w:rPr>
        <w:t>７</w:t>
      </w:r>
      <w:r w:rsidR="00B35DC0">
        <w:rPr>
          <w:rFonts w:ascii="ＭＳ ゴシック" w:eastAsia="ＭＳ ゴシック" w:hAnsi="ＭＳ ゴシック" w:hint="eastAsia"/>
          <w:sz w:val="22"/>
        </w:rPr>
        <w:t>年</w:t>
      </w:r>
      <w:r w:rsidR="009D7B84">
        <w:rPr>
          <w:rFonts w:ascii="ＭＳ ゴシック" w:eastAsia="ＭＳ ゴシック" w:hAnsi="ＭＳ ゴシック" w:hint="eastAsia"/>
          <w:bCs/>
          <w:sz w:val="22"/>
        </w:rPr>
        <w:t>２</w:t>
      </w:r>
      <w:r w:rsidR="00B35DC0">
        <w:rPr>
          <w:rFonts w:ascii="ＭＳ ゴシック" w:eastAsia="ＭＳ ゴシック" w:hAnsi="ＭＳ ゴシック" w:hint="eastAsia"/>
          <w:sz w:val="22"/>
        </w:rPr>
        <w:t>月</w:t>
      </w:r>
      <w:r w:rsidR="0070534D">
        <w:rPr>
          <w:rFonts w:ascii="ＭＳ ゴシック" w:eastAsia="ＭＳ ゴシック" w:hAnsi="ＭＳ ゴシック" w:hint="eastAsia"/>
          <w:bCs/>
          <w:sz w:val="22"/>
        </w:rPr>
        <w:t>１４</w:t>
      </w:r>
      <w:r w:rsidR="00B35DC0">
        <w:rPr>
          <w:rFonts w:ascii="ＭＳ ゴシック" w:eastAsia="ＭＳ ゴシック" w:hAnsi="ＭＳ ゴシック" w:hint="eastAsia"/>
          <w:sz w:val="22"/>
        </w:rPr>
        <w:t>日</w:t>
      </w:r>
    </w:p>
    <w:p w14:paraId="6AE3AD83" w14:textId="5757CF34" w:rsidR="00B35DC0" w:rsidRDefault="00B35DC0">
      <w:pPr>
        <w:jc w:val="right"/>
        <w:rPr>
          <w:rFonts w:ascii="ＭＳ ゴシック" w:eastAsia="ＭＳ ゴシック" w:hAnsi="ＭＳ ゴシック"/>
          <w:sz w:val="22"/>
        </w:rPr>
      </w:pPr>
      <w:r>
        <w:rPr>
          <w:rFonts w:ascii="ＭＳ ゴシック" w:eastAsia="ＭＳ ゴシック" w:hAnsi="ＭＳ ゴシック" w:hint="eastAsia"/>
          <w:sz w:val="22"/>
        </w:rPr>
        <w:t>経済産業省</w:t>
      </w:r>
      <w:r>
        <w:rPr>
          <w:rFonts w:ascii="ＭＳ ゴシック" w:eastAsia="ＭＳ ゴシック" w:hAnsi="ＭＳ ゴシック" w:hint="eastAsia"/>
          <w:sz w:val="22"/>
        </w:rPr>
        <w:br/>
      </w:r>
      <w:r w:rsidR="009D7B84">
        <w:rPr>
          <w:rFonts w:ascii="ＭＳ ゴシック" w:eastAsia="ＭＳ ゴシック" w:hAnsi="ＭＳ ゴシック" w:hint="eastAsia"/>
          <w:bCs/>
          <w:sz w:val="22"/>
        </w:rPr>
        <w:t>通商政策</w:t>
      </w:r>
      <w:r>
        <w:rPr>
          <w:rFonts w:ascii="ＭＳ ゴシック" w:eastAsia="ＭＳ ゴシック" w:hAnsi="ＭＳ ゴシック" w:hint="eastAsia"/>
          <w:sz w:val="22"/>
        </w:rPr>
        <w:t>局</w:t>
      </w:r>
      <w:r>
        <w:rPr>
          <w:rFonts w:ascii="ＭＳ ゴシック" w:eastAsia="ＭＳ ゴシック" w:hAnsi="ＭＳ ゴシック" w:hint="eastAsia"/>
          <w:sz w:val="22"/>
        </w:rPr>
        <w:br/>
      </w:r>
      <w:r w:rsidR="009D7B84">
        <w:rPr>
          <w:rFonts w:ascii="ＭＳ ゴシック" w:eastAsia="ＭＳ ゴシック" w:hAnsi="ＭＳ ゴシック" w:hint="eastAsia"/>
          <w:bCs/>
          <w:sz w:val="22"/>
        </w:rPr>
        <w:t>中東アフリカ</w:t>
      </w:r>
      <w:r>
        <w:rPr>
          <w:rFonts w:ascii="ＭＳ ゴシック" w:eastAsia="ＭＳ ゴシック" w:hAnsi="ＭＳ ゴシック" w:hint="eastAsia"/>
          <w:bCs/>
          <w:sz w:val="22"/>
        </w:rPr>
        <w:t>課</w:t>
      </w:r>
    </w:p>
    <w:p w14:paraId="3B8472C7" w14:textId="77777777" w:rsidR="00B35DC0" w:rsidRPr="009D7B84" w:rsidRDefault="00B35DC0">
      <w:pPr>
        <w:rPr>
          <w:rFonts w:ascii="ＭＳ ゴシック" w:eastAsia="ＭＳ ゴシック" w:hAnsi="ＭＳ ゴシック"/>
          <w:bCs/>
          <w:sz w:val="22"/>
        </w:rPr>
      </w:pPr>
    </w:p>
    <w:p w14:paraId="6333FD41" w14:textId="57BA0735" w:rsidR="00B35DC0" w:rsidRDefault="00B35DC0">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経済産業省では、</w:t>
      </w:r>
      <w:r w:rsidR="008B7081">
        <w:rPr>
          <w:rFonts w:ascii="ＭＳ ゴシック" w:eastAsia="ＭＳ ゴシック" w:hAnsi="ＭＳ ゴシック" w:hint="eastAsia"/>
          <w:bCs/>
          <w:sz w:val="22"/>
        </w:rPr>
        <w:t>令和</w:t>
      </w:r>
      <w:r w:rsidR="005D4D0C">
        <w:rPr>
          <w:rFonts w:ascii="ＭＳ ゴシック" w:eastAsia="ＭＳ ゴシック" w:hAnsi="ＭＳ ゴシック" w:hint="eastAsia"/>
          <w:bCs/>
          <w:sz w:val="22"/>
        </w:rPr>
        <w:t>７</w:t>
      </w:r>
      <w:r>
        <w:rPr>
          <w:rFonts w:ascii="ＭＳ ゴシック" w:eastAsia="ＭＳ ゴシック" w:hAnsi="ＭＳ ゴシック" w:hint="eastAsia"/>
          <w:bCs/>
          <w:sz w:val="22"/>
        </w:rPr>
        <w:t>年度「</w:t>
      </w:r>
      <w:r w:rsidR="009D7B84" w:rsidRPr="009D7B84">
        <w:rPr>
          <w:rFonts w:ascii="ＭＳ ゴシック" w:eastAsia="ＭＳ ゴシック" w:hAnsi="ＭＳ ゴシック" w:hint="eastAsia"/>
          <w:bCs/>
          <w:sz w:val="22"/>
        </w:rPr>
        <w:t>産油国等連携強化促進事業費補助金（石油天然ガス権益・安定供給の確保に向けた資源国との関係強化支援事業のうち中東等産油・産ガス国投資等促進事業に係るものに限る。（中東投資等促進事業））</w:t>
      </w:r>
      <w:r>
        <w:rPr>
          <w:rFonts w:ascii="ＭＳ ゴシック" w:eastAsia="ＭＳ ゴシック" w:hAnsi="ＭＳ ゴシック" w:hint="eastAsia"/>
          <w:bCs/>
          <w:sz w:val="22"/>
        </w:rPr>
        <w:t>」を実施する補助事業者を、以下の要領で広く募集します。</w:t>
      </w:r>
    </w:p>
    <w:p w14:paraId="5C8792F5" w14:textId="77777777" w:rsidR="00982289" w:rsidRDefault="00982289">
      <w:pPr>
        <w:rPr>
          <w:rFonts w:ascii="ＭＳ ゴシック" w:eastAsia="ＭＳ ゴシック" w:hAnsi="ＭＳ ゴシック"/>
          <w:bCs/>
          <w:sz w:val="22"/>
        </w:rPr>
      </w:pPr>
      <w:r>
        <w:rPr>
          <w:rFonts w:ascii="ＭＳ ゴシック" w:eastAsia="ＭＳ ゴシック" w:hAnsi="ＭＳ ゴシック" w:hint="eastAsia"/>
          <w:bCs/>
          <w:sz w:val="22"/>
        </w:rPr>
        <w:t xml:space="preserve">　当事業の補助金の交付を申請する方、採択されて補助金を受給される方は、「補助金等に係る予算の執行の適正化に関する法律（昭和３０年８月２７日法律第１７９号）</w:t>
      </w:r>
      <w:r w:rsidR="00F83B7A">
        <w:rPr>
          <w:rFonts w:ascii="ＭＳ ゴシック" w:eastAsia="ＭＳ ゴシック" w:hAnsi="ＭＳ ゴシック" w:hint="eastAsia"/>
          <w:bCs/>
          <w:sz w:val="22"/>
        </w:rPr>
        <w:t>（</w:t>
      </w:r>
      <w:r w:rsidR="00287DF8">
        <w:rPr>
          <w:rFonts w:ascii="ＭＳ ゴシック" w:eastAsia="ＭＳ ゴシック" w:hAnsi="ＭＳ ゴシック" w:hint="eastAsia"/>
          <w:bCs/>
          <w:sz w:val="22"/>
        </w:rPr>
        <w:t>以下「補助金適正化法」という。）</w:t>
      </w:r>
      <w:r>
        <w:rPr>
          <w:rFonts w:ascii="ＭＳ ゴシック" w:eastAsia="ＭＳ ゴシック" w:hAnsi="ＭＳ ゴシック" w:hint="eastAsia"/>
          <w:bCs/>
          <w:sz w:val="22"/>
        </w:rPr>
        <w:t>」、「交付要綱」をよくご理解の上、また</w:t>
      </w:r>
      <w:r w:rsidR="00AA20FE">
        <w:rPr>
          <w:rFonts w:ascii="ＭＳ ゴシック" w:eastAsia="ＭＳ ゴシック" w:hAnsi="ＭＳ ゴシック" w:hint="eastAsia"/>
          <w:bCs/>
          <w:sz w:val="22"/>
        </w:rPr>
        <w:t>、</w:t>
      </w:r>
      <w:r>
        <w:rPr>
          <w:rFonts w:ascii="ＭＳ ゴシック" w:eastAsia="ＭＳ ゴシック" w:hAnsi="ＭＳ ゴシック" w:hint="eastAsia"/>
          <w:bCs/>
          <w:sz w:val="22"/>
        </w:rPr>
        <w:t>下記の点についても十分にご認識いただいた上で補助金受給に関する全ての手続きを適正に行っていただくようお願いします。</w:t>
      </w:r>
    </w:p>
    <w:p w14:paraId="581DB3DE" w14:textId="77777777" w:rsidR="0054236C" w:rsidRDefault="0054236C">
      <w:pPr>
        <w:rPr>
          <w:rFonts w:ascii="ＭＳ ゴシック" w:eastAsia="ＭＳ ゴシック" w:hAnsi="ＭＳ ゴシック"/>
          <w:bCs/>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F80CB2" w:rsidRPr="00D04C97" w14:paraId="2B781B0A" w14:textId="77777777" w:rsidTr="00F5316F">
        <w:tc>
          <w:tcPr>
            <w:tcW w:w="9270" w:type="dxa"/>
            <w:shd w:val="clear" w:color="auto" w:fill="auto"/>
          </w:tcPr>
          <w:p w14:paraId="068A36F3" w14:textId="77777777" w:rsidR="00F80CB2" w:rsidRPr="00D04C97" w:rsidRDefault="00F80CB2" w:rsidP="00D04C97">
            <w:pPr>
              <w:ind w:left="221" w:hangingChars="100" w:hanging="221"/>
              <w:jc w:val="center"/>
              <w:rPr>
                <w:rFonts w:ascii="ＭＳ ゴシック" w:eastAsia="ＭＳ ゴシック" w:hAnsi="ＭＳ ゴシック"/>
                <w:b/>
                <w:bCs/>
                <w:sz w:val="22"/>
              </w:rPr>
            </w:pPr>
            <w:r w:rsidRPr="00D04C97">
              <w:rPr>
                <w:rFonts w:ascii="ＭＳ ゴシック" w:eastAsia="ＭＳ ゴシック" w:hAnsi="ＭＳ ゴシック" w:hint="eastAsia"/>
                <w:b/>
                <w:bCs/>
                <w:sz w:val="22"/>
                <w:bdr w:val="single" w:sz="4" w:space="0" w:color="auto"/>
              </w:rPr>
              <w:t>補助金を応募する際の注意点</w:t>
            </w:r>
          </w:p>
          <w:p w14:paraId="7F6ABFF2" w14:textId="77777777" w:rsidR="00571AD7" w:rsidRPr="00D04C97" w:rsidRDefault="00571AD7" w:rsidP="00D04C97">
            <w:pPr>
              <w:ind w:left="221" w:hangingChars="100" w:hanging="221"/>
              <w:jc w:val="center"/>
              <w:rPr>
                <w:rFonts w:ascii="ＭＳ ゴシック" w:eastAsia="ＭＳ ゴシック" w:hAnsi="ＭＳ ゴシック"/>
                <w:b/>
                <w:bCs/>
                <w:sz w:val="22"/>
              </w:rPr>
            </w:pPr>
          </w:p>
          <w:p w14:paraId="3D52A58B"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①　補助金に関係する全ての提出書類において、いかなる理由があってもその内容に虚偽の記述を行わないでください。</w:t>
            </w:r>
          </w:p>
          <w:p w14:paraId="26A59E70"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②　偽りその他不正な手段により、補助金を不正に受給した疑いがある場合には、経済産業省として、補助金の受給者に対し必要に応じて現地調査等を実施します。</w:t>
            </w:r>
          </w:p>
          <w:p w14:paraId="3ABBF977" w14:textId="77777777" w:rsidR="007A5EB2" w:rsidRDefault="007A5EB2"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なお、</w:t>
            </w:r>
            <w:r w:rsidR="003F4C0E">
              <w:rPr>
                <w:rFonts w:ascii="ＭＳ ゴシック" w:eastAsia="ＭＳ ゴシック" w:hAnsi="ＭＳ ゴシック" w:hint="eastAsia"/>
                <w:bCs/>
                <w:sz w:val="22"/>
              </w:rPr>
              <w:t>事業に係る</w:t>
            </w:r>
            <w:r>
              <w:rPr>
                <w:rFonts w:ascii="ＭＳ ゴシック" w:eastAsia="ＭＳ ゴシック" w:hAnsi="ＭＳ ゴシック" w:hint="eastAsia"/>
                <w:bCs/>
                <w:sz w:val="22"/>
              </w:rPr>
              <w:t>取引先（</w:t>
            </w:r>
            <w:r w:rsidR="00D7216E">
              <w:rPr>
                <w:rFonts w:ascii="ＭＳ ゴシック" w:eastAsia="ＭＳ ゴシック" w:hAnsi="ＭＳ ゴシック" w:hint="eastAsia"/>
                <w:bCs/>
                <w:sz w:val="22"/>
              </w:rPr>
              <w:t>請負</w:t>
            </w:r>
            <w:r>
              <w:rPr>
                <w:rFonts w:ascii="ＭＳ ゴシック" w:eastAsia="ＭＳ ゴシック" w:hAnsi="ＭＳ ゴシック" w:hint="eastAsia"/>
                <w:bCs/>
                <w:sz w:val="22"/>
              </w:rPr>
              <w:t>先、委託先以降</w:t>
            </w:r>
            <w:r w:rsidR="003F4C0E">
              <w:rPr>
                <w:rFonts w:ascii="ＭＳ ゴシック" w:eastAsia="ＭＳ ゴシック" w:hAnsi="ＭＳ ゴシック" w:hint="eastAsia"/>
                <w:bCs/>
                <w:sz w:val="22"/>
              </w:rPr>
              <w:t>も含む</w:t>
            </w:r>
            <w:r>
              <w:rPr>
                <w:rFonts w:ascii="ＭＳ ゴシック" w:eastAsia="ＭＳ ゴシック" w:hAnsi="ＭＳ ゴシック" w:hint="eastAsia"/>
                <w:bCs/>
                <w:sz w:val="22"/>
              </w:rPr>
              <w:t>）に対して</w:t>
            </w:r>
            <w:r w:rsidR="00920392">
              <w:rPr>
                <w:rFonts w:ascii="ＭＳ ゴシック" w:eastAsia="ＭＳ ゴシック" w:hAnsi="ＭＳ ゴシック" w:hint="eastAsia"/>
                <w:bCs/>
                <w:sz w:val="22"/>
              </w:rPr>
              <w:t>、</w:t>
            </w:r>
            <w:r>
              <w:rPr>
                <w:rFonts w:ascii="ＭＳ ゴシック" w:eastAsia="ＭＳ ゴシック" w:hAnsi="ＭＳ ゴシック" w:hint="eastAsia"/>
                <w:bCs/>
                <w:sz w:val="22"/>
              </w:rPr>
              <w:t>不明瞭な点が</w:t>
            </w:r>
            <w:r w:rsidR="00920392">
              <w:rPr>
                <w:rFonts w:ascii="ＭＳ ゴシック" w:eastAsia="ＭＳ ゴシック" w:hAnsi="ＭＳ ゴシック" w:hint="eastAsia"/>
                <w:bCs/>
                <w:sz w:val="22"/>
              </w:rPr>
              <w:t>確認された</w:t>
            </w:r>
            <w:r>
              <w:rPr>
                <w:rFonts w:ascii="ＭＳ ゴシック" w:eastAsia="ＭＳ ゴシック" w:hAnsi="ＭＳ ゴシック" w:hint="eastAsia"/>
                <w:bCs/>
                <w:sz w:val="22"/>
              </w:rPr>
              <w:t>場合、</w:t>
            </w:r>
            <w:r w:rsidR="00CE7D2A">
              <w:rPr>
                <w:rFonts w:ascii="ＭＳ ゴシック" w:eastAsia="ＭＳ ゴシック" w:hAnsi="ＭＳ ゴシック" w:hint="eastAsia"/>
                <w:bCs/>
                <w:sz w:val="22"/>
              </w:rPr>
              <w:t>補助金の</w:t>
            </w:r>
            <w:r w:rsidR="00920392">
              <w:rPr>
                <w:rFonts w:ascii="ＭＳ ゴシック" w:eastAsia="ＭＳ ゴシック" w:hAnsi="ＭＳ ゴシック" w:hint="eastAsia"/>
                <w:bCs/>
                <w:sz w:val="22"/>
              </w:rPr>
              <w:t>受給者立ち会いのもとに必要に応じ</w:t>
            </w:r>
            <w:r w:rsidR="00B56D57">
              <w:rPr>
                <w:rFonts w:ascii="ＭＳ ゴシック" w:eastAsia="ＭＳ ゴシック" w:hAnsi="ＭＳ ゴシック" w:hint="eastAsia"/>
                <w:bCs/>
                <w:sz w:val="22"/>
              </w:rPr>
              <w:t>現地調査等を実施します。</w:t>
            </w:r>
            <w:r w:rsidR="00920392">
              <w:rPr>
                <w:rFonts w:ascii="ＭＳ ゴシック" w:eastAsia="ＭＳ ゴシック" w:hAnsi="ＭＳ ゴシック" w:hint="eastAsia"/>
                <w:bCs/>
                <w:sz w:val="22"/>
              </w:rPr>
              <w:t>その際、補助</w:t>
            </w:r>
            <w:r w:rsidR="00DD3ED7">
              <w:rPr>
                <w:rFonts w:ascii="ＭＳ ゴシック" w:eastAsia="ＭＳ ゴシック" w:hAnsi="ＭＳ ゴシック" w:hint="eastAsia"/>
                <w:bCs/>
                <w:sz w:val="22"/>
              </w:rPr>
              <w:t>金の</w:t>
            </w:r>
            <w:r w:rsidR="00920392">
              <w:rPr>
                <w:rFonts w:ascii="ＭＳ ゴシック" w:eastAsia="ＭＳ ゴシック" w:hAnsi="ＭＳ ゴシック" w:hint="eastAsia"/>
                <w:bCs/>
                <w:sz w:val="22"/>
              </w:rPr>
              <w:t>受給者から取引先に対して協力をお願いしていただくこととします。</w:t>
            </w:r>
          </w:p>
          <w:p w14:paraId="585E2EB5"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w:t>
            </w:r>
            <w:r w:rsidR="006B1DE4">
              <w:rPr>
                <w:rFonts w:ascii="ＭＳ ゴシック" w:eastAsia="ＭＳ ゴシック" w:hAnsi="ＭＳ ゴシック" w:hint="eastAsia"/>
                <w:bCs/>
                <w:sz w:val="22"/>
              </w:rPr>
              <w:t>（最大３６ヵ月）</w:t>
            </w:r>
            <w:r w:rsidRPr="00D04C97">
              <w:rPr>
                <w:rFonts w:ascii="ＭＳ ゴシック" w:eastAsia="ＭＳ ゴシック" w:hAnsi="ＭＳ ゴシック" w:hint="eastAsia"/>
                <w:bCs/>
                <w:sz w:val="22"/>
              </w:rPr>
              <w:t>行わないこと等の措置を執るとともに当該事業者の名称及び不正の内容を公表することがあります。</w:t>
            </w:r>
            <w:r w:rsidR="006B1DE4">
              <w:rPr>
                <w:rFonts w:ascii="ＭＳ ゴシック" w:eastAsia="ＭＳ ゴシック" w:hAnsi="ＭＳ ゴシック" w:hint="eastAsia"/>
                <w:bCs/>
                <w:sz w:val="22"/>
              </w:rPr>
              <w:t>現在停止中の事業者は以下URLにて公表されています。</w:t>
            </w:r>
          </w:p>
          <w:p w14:paraId="3032C5D9" w14:textId="77777777" w:rsidR="006B1DE4" w:rsidRPr="00D04C97" w:rsidRDefault="0055015C" w:rsidP="006B1DE4">
            <w:pPr>
              <w:ind w:leftChars="100" w:left="210"/>
              <w:rPr>
                <w:rFonts w:ascii="ＭＳ ゴシック" w:eastAsia="ＭＳ ゴシック" w:hAnsi="ＭＳ ゴシック"/>
                <w:bCs/>
                <w:sz w:val="22"/>
              </w:rPr>
            </w:pPr>
            <w:hyperlink r:id="rId8" w:history="1">
              <w:r w:rsidR="006B1DE4" w:rsidRPr="006B1DE4">
                <w:rPr>
                  <w:rStyle w:val="a9"/>
                </w:rPr>
                <w:t>https://www.meti.go.jp/information_2/publicoffer/shimeiteishi.html</w:t>
              </w:r>
            </w:hyperlink>
          </w:p>
          <w:p w14:paraId="26DCE57C"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④　補助金に係る不正行為に対しては、補助金適正化法第２９条から第３２条において、刑事罰等を科す旨規定されています。あらかじめ補助金に関するそれら規定を十分に理</w:t>
            </w:r>
            <w:r w:rsidRPr="00D04C97">
              <w:rPr>
                <w:rFonts w:ascii="ＭＳ ゴシック" w:eastAsia="ＭＳ ゴシック" w:hAnsi="ＭＳ ゴシック" w:hint="eastAsia"/>
                <w:bCs/>
                <w:sz w:val="22"/>
              </w:rPr>
              <w:lastRenderedPageBreak/>
              <w:t>解した上で本事業の申請手続を行うこととしてください。</w:t>
            </w:r>
          </w:p>
          <w:p w14:paraId="035C7CC0"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⑤　経済産業省から補助金の交付決定を通知する前において、発注等を完成させた経費については、補助金の交付対象とはなりません。</w:t>
            </w:r>
          </w:p>
          <w:p w14:paraId="0E2A75CB" w14:textId="77777777" w:rsidR="00275CD6" w:rsidRDefault="00675C2E"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w:t>
            </w:r>
            <w:r w:rsidR="00275CD6">
              <w:rPr>
                <w:rFonts w:ascii="ＭＳ ゴシック" w:eastAsia="ＭＳ ゴシック" w:hAnsi="ＭＳ ゴシック" w:hint="eastAsia"/>
                <w:bCs/>
                <w:sz w:val="22"/>
              </w:rPr>
              <w:t xml:space="preserve">　補助事業を遂行するため、売買、請負その他の契約をする場合</w:t>
            </w:r>
            <w:r w:rsidR="00275CD6" w:rsidRPr="00275CD6">
              <w:rPr>
                <w:rFonts w:ascii="ＭＳ ゴシック" w:eastAsia="ＭＳ ゴシック" w:hAnsi="ＭＳ ゴシック" w:hint="eastAsia"/>
                <w:bCs/>
                <w:sz w:val="22"/>
              </w:rPr>
              <w:t>、</w:t>
            </w:r>
            <w:r w:rsidR="00275CD6">
              <w:rPr>
                <w:rFonts w:ascii="ＭＳ ゴシック" w:eastAsia="ＭＳ ゴシック" w:hAnsi="ＭＳ ゴシック" w:hint="eastAsia"/>
                <w:bCs/>
                <w:sz w:val="22"/>
              </w:rPr>
              <w:t>若しくは</w:t>
            </w:r>
            <w:r w:rsidR="00275CD6" w:rsidRPr="00275CD6">
              <w:rPr>
                <w:rFonts w:ascii="ＭＳ ゴシック" w:eastAsia="ＭＳ ゴシック" w:hAnsi="ＭＳ ゴシック" w:hint="eastAsia"/>
                <w:bCs/>
                <w:sz w:val="22"/>
              </w:rPr>
              <w:t>補助事業の一</w:t>
            </w:r>
            <w:r w:rsidR="00D5397B">
              <w:rPr>
                <w:rFonts w:ascii="ＭＳ ゴシック" w:eastAsia="ＭＳ ゴシック" w:hAnsi="ＭＳ ゴシック" w:hint="eastAsia"/>
                <w:bCs/>
                <w:sz w:val="22"/>
              </w:rPr>
              <w:t>部を第三者に委託し、又は第三者と共同して実施しようとする場合の契約</w:t>
            </w:r>
            <w:r w:rsidR="00994D57">
              <w:rPr>
                <w:rFonts w:ascii="ＭＳ ゴシック" w:eastAsia="ＭＳ ゴシック" w:hAnsi="ＭＳ ゴシック" w:hint="eastAsia"/>
                <w:bCs/>
                <w:sz w:val="22"/>
              </w:rPr>
              <w:t>（契約金額１００万円未満のものを除く）</w:t>
            </w:r>
            <w:r w:rsidR="00D5397B" w:rsidRPr="00D5397B">
              <w:rPr>
                <w:rFonts w:ascii="ＭＳ ゴシック" w:eastAsia="ＭＳ ゴシック" w:hAnsi="ＭＳ ゴシック" w:hint="eastAsia"/>
                <w:bCs/>
                <w:sz w:val="22"/>
              </w:rPr>
              <w:t>に当た</w:t>
            </w:r>
            <w:r w:rsidR="00D5397B">
              <w:rPr>
                <w:rFonts w:ascii="ＭＳ ゴシック" w:eastAsia="ＭＳ ゴシック" w:hAnsi="ＭＳ ゴシック" w:hint="eastAsia"/>
                <w:bCs/>
                <w:sz w:val="22"/>
              </w:rPr>
              <w:t>っては、</w:t>
            </w:r>
            <w:r w:rsidR="00D5397B" w:rsidRPr="00D5397B">
              <w:rPr>
                <w:rFonts w:ascii="ＭＳ ゴシック" w:eastAsia="ＭＳ ゴシック" w:hAnsi="ＭＳ ゴシック" w:hint="eastAsia"/>
                <w:bCs/>
                <w:sz w:val="22"/>
              </w:rPr>
              <w:t>経済産業省から補助金交付等停止</w:t>
            </w:r>
            <w:r w:rsidR="00D5397B">
              <w:rPr>
                <w:rFonts w:ascii="ＭＳ ゴシック" w:eastAsia="ＭＳ ゴシック" w:hAnsi="ＭＳ ゴシック" w:hint="eastAsia"/>
                <w:bCs/>
                <w:sz w:val="22"/>
              </w:rPr>
              <w:t>措置又は指名停止措置が講じられている事業者を契約の相手方とすることは原則できません（補助事業の実施体制が何重であっても同様。）。</w:t>
            </w:r>
          </w:p>
          <w:p w14:paraId="0DF5AE63" w14:textId="77777777" w:rsidR="00D5397B" w:rsidRDefault="00D5397B" w:rsidP="00552682">
            <w:pPr>
              <w:ind w:leftChars="100" w:left="210"/>
              <w:rPr>
                <w:rFonts w:ascii="ＭＳ ゴシック" w:eastAsia="ＭＳ ゴシック" w:hAnsi="ＭＳ ゴシック"/>
                <w:bCs/>
                <w:sz w:val="22"/>
              </w:rPr>
            </w:pPr>
            <w:r w:rsidRPr="00D5397B">
              <w:rPr>
                <w:rFonts w:ascii="ＭＳ ゴシック" w:eastAsia="ＭＳ ゴシック" w:hAnsi="ＭＳ ゴシック" w:hint="eastAsia"/>
                <w:bCs/>
                <w:sz w:val="22"/>
              </w:rPr>
              <w:t>掲載アドレス：</w:t>
            </w:r>
            <w:hyperlink r:id="rId9" w:history="1">
              <w:r w:rsidR="00623EEB" w:rsidRPr="00DC336C">
                <w:rPr>
                  <w:rStyle w:val="a9"/>
                  <w:rFonts w:ascii="ＭＳ ゴシック" w:eastAsia="ＭＳ ゴシック" w:hAnsi="Courier New" w:cs="Courier New" w:hint="eastAsia"/>
                  <w:sz w:val="20"/>
                  <w:szCs w:val="21"/>
                </w:rPr>
                <w:t>http://www.meti.go.jp/information_2/publicoffer/shimeiteishi.html</w:t>
              </w:r>
            </w:hyperlink>
          </w:p>
          <w:p w14:paraId="252FC3F0" w14:textId="77777777" w:rsidR="00F80CB2" w:rsidRPr="00D04C97" w:rsidRDefault="00D5397B"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⑦</w:t>
            </w:r>
            <w:r w:rsidR="00F80CB2" w:rsidRPr="00D04C97">
              <w:rPr>
                <w:rFonts w:ascii="ＭＳ ゴシック" w:eastAsia="ＭＳ ゴシック" w:hAnsi="ＭＳ ゴシック" w:hint="eastAsia"/>
                <w:bCs/>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347C9BF7" w14:textId="77777777" w:rsidR="00043B3B" w:rsidRPr="00D04C97" w:rsidRDefault="00F80CB2" w:rsidP="00AE1AE9">
            <w:pPr>
              <w:ind w:leftChars="200" w:left="64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なお、必要に応じて取得財産等の管理状況について調査することがあります。</w:t>
            </w:r>
          </w:p>
        </w:tc>
      </w:tr>
    </w:tbl>
    <w:p w14:paraId="39B20CF9" w14:textId="77777777" w:rsidR="00FE2B5E" w:rsidRDefault="0054236C">
      <w:pPr>
        <w:rPr>
          <w:rFonts w:ascii="ＭＳ ゴシック" w:eastAsia="ＭＳ ゴシック" w:hAnsi="ＭＳ ゴシック"/>
          <w:bCs/>
          <w:sz w:val="22"/>
        </w:rPr>
      </w:pPr>
      <w:r>
        <w:rPr>
          <w:rFonts w:ascii="ＭＳ ゴシック" w:eastAsia="ＭＳ ゴシック" w:hAnsi="ＭＳ ゴシック"/>
          <w:bCs/>
          <w:sz w:val="22"/>
        </w:rPr>
        <w:lastRenderedPageBreak/>
        <w:br w:type="page"/>
      </w:r>
      <w:r w:rsidR="009D7406">
        <w:rPr>
          <w:rFonts w:ascii="ＭＳ ゴシック" w:eastAsia="ＭＳ ゴシック" w:hAnsi="ＭＳ ゴシック" w:hint="eastAsia"/>
          <w:bCs/>
          <w:sz w:val="22"/>
        </w:rPr>
        <w:lastRenderedPageBreak/>
        <w:t>【１．事業概要】</w:t>
      </w:r>
    </w:p>
    <w:p w14:paraId="7EA88B17" w14:textId="77777777" w:rsidR="00B35DC0" w:rsidRDefault="00B35DC0" w:rsidP="009D7406">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9D7406">
        <w:rPr>
          <w:rFonts w:ascii="ＭＳ ゴシック" w:eastAsia="ＭＳ ゴシック" w:hAnsi="ＭＳ ゴシック" w:hint="eastAsia"/>
          <w:bCs/>
          <w:sz w:val="22"/>
        </w:rPr>
        <w:t>－１</w:t>
      </w:r>
      <w:r>
        <w:rPr>
          <w:rFonts w:ascii="ＭＳ ゴシック" w:eastAsia="ＭＳ ゴシック" w:hAnsi="ＭＳ ゴシック" w:hint="eastAsia"/>
          <w:bCs/>
          <w:sz w:val="22"/>
        </w:rPr>
        <w:t>．事業目的</w:t>
      </w:r>
    </w:p>
    <w:p w14:paraId="22ECDB02" w14:textId="4573A023" w:rsidR="00B35DC0" w:rsidRDefault="00B35DC0">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9D7B84" w:rsidRPr="009D7B84">
        <w:rPr>
          <w:rFonts w:ascii="ＭＳ ゴシック" w:eastAsia="ＭＳ ゴシック" w:hAnsi="ＭＳ ゴシック" w:hint="eastAsia"/>
          <w:bCs/>
          <w:sz w:val="22"/>
        </w:rPr>
        <w:t>この補助金は、補助事業者が行う中東等産油・産ガス国投資等促進事業について、国がその経費の一部を補助し、中東等産油・産ガス国に対する投資等を促進することにより、中東等産油・産ガス国との経済関係の強化を図り、もって我が国の石油、ガス及び石油製品の安定供給に資することを目的とする。（交付要綱から引用）</w:t>
      </w:r>
    </w:p>
    <w:p w14:paraId="739A93B2" w14:textId="77777777" w:rsidR="00D25241" w:rsidRDefault="00D25241">
      <w:pPr>
        <w:ind w:left="440" w:hangingChars="200" w:hanging="440"/>
        <w:rPr>
          <w:rFonts w:ascii="ＭＳ ゴシック" w:eastAsia="ＭＳ ゴシック" w:hAnsi="ＭＳ ゴシック"/>
          <w:bCs/>
          <w:sz w:val="22"/>
        </w:rPr>
      </w:pPr>
    </w:p>
    <w:p w14:paraId="0C2107CE"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２．事業スキーム</w:t>
      </w:r>
    </w:p>
    <w:p w14:paraId="6A35324A" w14:textId="77777777" w:rsidR="00207C1B" w:rsidRDefault="00207C1B" w:rsidP="00207C1B">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【例】直接補助事業の場合</w:t>
      </w:r>
    </w:p>
    <w:p w14:paraId="15D73387" w14:textId="77777777" w:rsidR="00207C1B" w:rsidRDefault="00207C1B" w:rsidP="00207C1B">
      <w:pPr>
        <w:ind w:firstLineChars="300" w:firstLine="720"/>
        <w:rPr>
          <w:rFonts w:ascii="ＭＳ ゴシック" w:eastAsia="ＭＳ ゴシック" w:hAnsi="ＭＳ ゴシック"/>
          <w:sz w:val="24"/>
          <w:szCs w:val="24"/>
        </w:rPr>
      </w:pPr>
      <w:r>
        <w:rPr>
          <w:rFonts w:ascii="ＭＳ ゴシック" w:eastAsia="ＭＳ ゴシック" w:hAnsi="ＭＳ ゴシック" w:hint="eastAsia"/>
          <w:sz w:val="24"/>
          <w:szCs w:val="24"/>
          <w:bdr w:val="single" w:sz="4" w:space="0" w:color="auto"/>
        </w:rPr>
        <w:t xml:space="preserve">　　　経　済　産　業　省　　　　</w:t>
      </w:r>
    </w:p>
    <w:p w14:paraId="7BE07212" w14:textId="4ECF4112" w:rsidR="00207C1B" w:rsidRDefault="00207C1B" w:rsidP="00207C1B">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（申請）↑　　↓（補助）　　　補助率：</w:t>
      </w:r>
      <w:r w:rsidR="009D7B84">
        <w:rPr>
          <w:rFonts w:ascii="ＭＳ ゴシック" w:eastAsia="ＭＳ ゴシック" w:hAnsi="ＭＳ ゴシック" w:hint="eastAsia"/>
          <w:sz w:val="24"/>
          <w:szCs w:val="24"/>
        </w:rPr>
        <w:t>定額、２分の１</w:t>
      </w:r>
    </w:p>
    <w:p w14:paraId="6C8506EF" w14:textId="77777777" w:rsidR="00207C1B" w:rsidRPr="00912A11" w:rsidRDefault="00207C1B" w:rsidP="00207C1B">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912A11">
        <w:rPr>
          <w:rFonts w:ascii="ＭＳ ゴシック" w:eastAsia="ＭＳ ゴシック" w:hAnsi="ＭＳ ゴシック" w:hint="eastAsia"/>
          <w:sz w:val="24"/>
          <w:szCs w:val="24"/>
          <w:bdr w:val="single" w:sz="4" w:space="0" w:color="auto"/>
        </w:rPr>
        <w:t xml:space="preserve">　　　補　助　事　業　者　　　　</w:t>
      </w:r>
    </w:p>
    <w:p w14:paraId="478BB0E7" w14:textId="73AE2FA4" w:rsidR="00B35DC0" w:rsidRDefault="00B35DC0" w:rsidP="007B5C4C">
      <w:pPr>
        <w:rPr>
          <w:rFonts w:ascii="ＭＳ ゴシック" w:eastAsia="ＭＳ ゴシック" w:hAnsi="ＭＳ ゴシック"/>
          <w:bCs/>
          <w:sz w:val="22"/>
        </w:rPr>
      </w:pPr>
      <w:r>
        <w:rPr>
          <w:rFonts w:ascii="ＭＳ ゴシック" w:eastAsia="ＭＳ ゴシック" w:hAnsi="ＭＳ ゴシック" w:hint="eastAsia"/>
          <w:sz w:val="22"/>
        </w:rPr>
        <w:t xml:space="preserve">　</w:t>
      </w:r>
    </w:p>
    <w:p w14:paraId="550E6C07"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３．事業内容</w:t>
      </w:r>
    </w:p>
    <w:p w14:paraId="293D3F13" w14:textId="77777777" w:rsidR="009D7B84" w:rsidRPr="009D7B84" w:rsidRDefault="009D7B84" w:rsidP="009D7B84">
      <w:pPr>
        <w:ind w:leftChars="200" w:left="420" w:firstLineChars="100" w:firstLine="220"/>
        <w:rPr>
          <w:rFonts w:ascii="ＭＳ ゴシック" w:eastAsia="ＭＳ ゴシック" w:hAnsi="ＭＳ ゴシック"/>
          <w:bCs/>
          <w:sz w:val="22"/>
        </w:rPr>
      </w:pPr>
      <w:r w:rsidRPr="009D7B84">
        <w:rPr>
          <w:rFonts w:ascii="ＭＳ ゴシック" w:eastAsia="ＭＳ ゴシック" w:hAnsi="ＭＳ ゴシック" w:hint="eastAsia"/>
          <w:bCs/>
          <w:sz w:val="22"/>
        </w:rPr>
        <w:t>我が国経済の生命線である石油資源は、その約９割を中東からの輸入に依存している。石油資源を安定的に確保するため、中東等産油国との相互依存関係を幅広い分野において強化・拡大していくことは、極めて重要な課題である。一方で中東等産油国は、石油依存の産業構造から脱却して産業の多角化を進める事を志向しており、我が国の産業育成の経験や、世界有数の技術力への強い期待から、我が国企業の投資促進や、技術・ノウハウの移転を強く期待している。我が国として産油国のニーズを捉え、双方向の投資促進や産業人材育成を行う事により、中東等産油国との間で石油分野に限らない重層的な関係を構築する事は重要である。</w:t>
      </w:r>
    </w:p>
    <w:p w14:paraId="2DA978F8" w14:textId="77777777" w:rsidR="009D7B84" w:rsidRPr="009D7B84" w:rsidRDefault="009D7B84" w:rsidP="009D7B84">
      <w:pPr>
        <w:ind w:leftChars="200" w:left="420" w:firstLineChars="100" w:firstLine="220"/>
        <w:rPr>
          <w:rFonts w:ascii="ＭＳ ゴシック" w:eastAsia="ＭＳ ゴシック" w:hAnsi="ＭＳ ゴシック"/>
          <w:bCs/>
          <w:sz w:val="22"/>
        </w:rPr>
      </w:pPr>
      <w:r w:rsidRPr="009D7B84">
        <w:rPr>
          <w:rFonts w:ascii="ＭＳ ゴシック" w:eastAsia="ＭＳ ゴシック" w:hAnsi="ＭＳ ゴシック" w:hint="eastAsia"/>
          <w:bCs/>
          <w:sz w:val="22"/>
        </w:rPr>
        <w:t>また、中東諸国との関係強化は、その地政学的重要性から、日本のエネルギー安定供給を確保する上で必要不可欠である。中東諸国においてイスラエル、トルコ等はガス田等の権益獲得につながる湾岸産油国からの直接投資を通じて強い結びつき等を有しており、これらの国々との関係強化は、日本のエネルギー安全保障に直結する。</w:t>
      </w:r>
    </w:p>
    <w:p w14:paraId="59929D5B" w14:textId="77777777" w:rsidR="009D7B84" w:rsidRPr="009D7B84" w:rsidRDefault="009D7B84" w:rsidP="009D7B84">
      <w:pPr>
        <w:ind w:leftChars="200" w:left="420" w:firstLineChars="100" w:firstLine="220"/>
        <w:rPr>
          <w:rFonts w:ascii="ＭＳ ゴシック" w:eastAsia="ＭＳ ゴシック" w:hAnsi="ＭＳ ゴシック"/>
          <w:bCs/>
          <w:sz w:val="22"/>
        </w:rPr>
      </w:pPr>
      <w:r w:rsidRPr="009D7B84">
        <w:rPr>
          <w:rFonts w:ascii="ＭＳ ゴシック" w:eastAsia="ＭＳ ゴシック" w:hAnsi="ＭＳ ゴシック" w:hint="eastAsia"/>
          <w:bCs/>
          <w:sz w:val="22"/>
        </w:rPr>
        <w:t>中東諸国において事業を実施するにあたっては、相手国政府や関係機関がカウンターパートとなる場合が多く、また中東特有のビジネス環境や文化的・社会的背景等による困難もある。また新興国をはじめとする海外市場への企業の進出に対して、欧米のみならず中国、韓国等のアジア各国の政府が積極的に支援をしている。こうした状況において、中東地域に進出する日本企業の取組を政府がサポートして官民一体で進めることが重要である。</w:t>
      </w:r>
    </w:p>
    <w:p w14:paraId="68AB8F09" w14:textId="77777777" w:rsidR="009D7B84" w:rsidRPr="009D7B84" w:rsidRDefault="009D7B84" w:rsidP="009D7B84">
      <w:pPr>
        <w:ind w:leftChars="200" w:left="420" w:firstLineChars="100" w:firstLine="220"/>
        <w:rPr>
          <w:rFonts w:ascii="ＭＳ ゴシック" w:eastAsia="ＭＳ ゴシック" w:hAnsi="ＭＳ ゴシック"/>
          <w:bCs/>
          <w:sz w:val="22"/>
        </w:rPr>
      </w:pPr>
      <w:r w:rsidRPr="009D7B84">
        <w:rPr>
          <w:rFonts w:ascii="ＭＳ ゴシック" w:eastAsia="ＭＳ ゴシック" w:hAnsi="ＭＳ ゴシック" w:hint="eastAsia"/>
          <w:bCs/>
          <w:sz w:val="22"/>
        </w:rPr>
        <w:t>本事業は、投資につながるビジネス案件形成や有望企業の買収等を政府が支援するとともに、日本企業の投資・ビジネスにつながる案件を掘り起こし、個別案件を組成するための取組を行うことにより、中東産油国との経済関係を深化させ、石油資源を安定確保し、また日本企業の新興国マーケットの獲得に繋げることを目的とする。</w:t>
      </w:r>
    </w:p>
    <w:p w14:paraId="189B4A74" w14:textId="77777777" w:rsidR="009D7B84" w:rsidRPr="009D7B84" w:rsidRDefault="009D7B84" w:rsidP="009D7B84">
      <w:pPr>
        <w:ind w:leftChars="200" w:left="420" w:firstLineChars="100" w:firstLine="220"/>
        <w:rPr>
          <w:rFonts w:ascii="ＭＳ ゴシック" w:eastAsia="ＭＳ ゴシック" w:hAnsi="ＭＳ ゴシック"/>
          <w:bCs/>
          <w:sz w:val="22"/>
        </w:rPr>
      </w:pPr>
      <w:r w:rsidRPr="009D7B84">
        <w:rPr>
          <w:rFonts w:ascii="ＭＳ ゴシック" w:eastAsia="ＭＳ ゴシック" w:hAnsi="ＭＳ ゴシック" w:hint="eastAsia"/>
          <w:bCs/>
          <w:sz w:val="22"/>
        </w:rPr>
        <w:t>そのため、専門機関の知見やネットワークを活用し、投資環境整備支援、企業投資支援、人材育成促進といった面で企業を後押しすることを通じて、中東地域での我が国企</w:t>
      </w:r>
      <w:r w:rsidRPr="009D7B84">
        <w:rPr>
          <w:rFonts w:ascii="ＭＳ ゴシック" w:eastAsia="ＭＳ ゴシック" w:hAnsi="ＭＳ ゴシック" w:hint="eastAsia"/>
          <w:bCs/>
          <w:sz w:val="22"/>
        </w:rPr>
        <w:lastRenderedPageBreak/>
        <w:t>業による具体的なビジネス案件の形成を支援する。また、日本と中東産油国等の企業間の経済交流の促進を図るため、日本企業及び中東関係者との幅広いネットワークを構築・活用して、両国の官民が一体となった情報交換や対話の機会の設置等を支援する。特に、サウジアラビア王国とは、同国が脱石油依存経済の実現のためのサウジ・ビジョン２０３０と日本の成長戦略のシナジーを目指す「日・サウジ・ビジョン２０３０」に合意している。これらの取組みを継続的にフォロー、拡大していくための拠点として、リヤドに「日・サウジ・ビジョンオフィス」を開設しており、本事業においては、このビジョンオフィスの運営を通じて、「日・サウジ・ビジョン２０３０」の協力プロジェクトを支援する。</w:t>
      </w:r>
    </w:p>
    <w:p w14:paraId="1883F320" w14:textId="77777777" w:rsidR="009D7B84" w:rsidRPr="009D7B84" w:rsidRDefault="009D7B84" w:rsidP="009D7B84">
      <w:pPr>
        <w:ind w:leftChars="200" w:left="420" w:firstLineChars="100" w:firstLine="220"/>
        <w:rPr>
          <w:rFonts w:ascii="ＭＳ ゴシック" w:eastAsia="ＭＳ ゴシック" w:hAnsi="ＭＳ ゴシック"/>
          <w:bCs/>
          <w:sz w:val="22"/>
        </w:rPr>
      </w:pPr>
      <w:r w:rsidRPr="009D7B84">
        <w:rPr>
          <w:rFonts w:ascii="ＭＳ ゴシック" w:eastAsia="ＭＳ ゴシック" w:hAnsi="ＭＳ ゴシック" w:hint="eastAsia"/>
          <w:bCs/>
          <w:sz w:val="22"/>
        </w:rPr>
        <w:t>加えて、中東諸国においては経済社会構造改革の動きが進んでおり、こうしたイノベーションの動きを日本企業の成長に取り込みつつ、中東産油国等との関係を強化させることも重要である。例えば、イスラエルについては、イノベーションの促進について日イスラエルで協力することに政府間で合意しており、本事業では、その枠組み（Japan Israel Innovation Network（ＪＩＩＮ））の活動を支援する。</w:t>
      </w:r>
    </w:p>
    <w:p w14:paraId="1912C1D5" w14:textId="411E877C" w:rsidR="009D7B84" w:rsidRDefault="009D7B84" w:rsidP="009D7B84">
      <w:pPr>
        <w:ind w:leftChars="100" w:left="210" w:firstLineChars="200" w:firstLine="440"/>
        <w:rPr>
          <w:rFonts w:ascii="ＭＳ ゴシック" w:eastAsia="ＭＳ ゴシック" w:hAnsi="ＭＳ ゴシック"/>
          <w:bCs/>
          <w:sz w:val="22"/>
        </w:rPr>
      </w:pPr>
      <w:r w:rsidRPr="009D7B84">
        <w:rPr>
          <w:rFonts w:ascii="ＭＳ ゴシック" w:eastAsia="ＭＳ ゴシック" w:hAnsi="ＭＳ ゴシック" w:hint="eastAsia"/>
          <w:bCs/>
          <w:sz w:val="22"/>
        </w:rPr>
        <w:t>これらの目的を達成するため、以下の２つの事業を実施する。</w:t>
      </w:r>
    </w:p>
    <w:p w14:paraId="4B406D4C" w14:textId="77777777" w:rsidR="009D7B84" w:rsidRPr="009D7B84" w:rsidRDefault="009D7B84" w:rsidP="009D7B84">
      <w:pPr>
        <w:ind w:leftChars="100" w:left="210" w:firstLineChars="200" w:firstLine="440"/>
        <w:rPr>
          <w:rFonts w:ascii="ＭＳ ゴシック" w:eastAsia="ＭＳ ゴシック" w:hAnsi="ＭＳ ゴシック"/>
          <w:bCs/>
          <w:sz w:val="22"/>
        </w:rPr>
      </w:pPr>
    </w:p>
    <w:p w14:paraId="02BB24F3" w14:textId="77777777" w:rsidR="009D7B84" w:rsidRPr="009D7B84" w:rsidRDefault="009D7B84" w:rsidP="009D7B84">
      <w:pPr>
        <w:ind w:firstLineChars="200" w:firstLine="440"/>
        <w:rPr>
          <w:rFonts w:ascii="ＭＳ ゴシック" w:eastAsia="ＭＳ ゴシック" w:hAnsi="ＭＳ ゴシック"/>
          <w:bCs/>
          <w:sz w:val="22"/>
        </w:rPr>
      </w:pPr>
      <w:r w:rsidRPr="009D7B84">
        <w:rPr>
          <w:rFonts w:ascii="ＭＳ ゴシック" w:eastAsia="ＭＳ ゴシック" w:hAnsi="ＭＳ ゴシック" w:hint="eastAsia"/>
          <w:bCs/>
          <w:sz w:val="22"/>
        </w:rPr>
        <w:t>（１）中東ビジネス等促進事業</w:t>
      </w:r>
    </w:p>
    <w:p w14:paraId="60851F65" w14:textId="77777777" w:rsidR="009D7B84" w:rsidRPr="009D7B84" w:rsidRDefault="009D7B84" w:rsidP="009D7B84">
      <w:pPr>
        <w:ind w:leftChars="350" w:left="735" w:firstLineChars="100" w:firstLine="220"/>
        <w:rPr>
          <w:rFonts w:ascii="ＭＳ ゴシック" w:eastAsia="ＭＳ ゴシック" w:hAnsi="ＭＳ ゴシック"/>
          <w:bCs/>
          <w:sz w:val="22"/>
        </w:rPr>
      </w:pPr>
      <w:r w:rsidRPr="009D7B84">
        <w:rPr>
          <w:rFonts w:ascii="ＭＳ ゴシック" w:eastAsia="ＭＳ ゴシック" w:hAnsi="ＭＳ ゴシック" w:hint="eastAsia"/>
          <w:bCs/>
          <w:sz w:val="22"/>
        </w:rPr>
        <w:t>中東地域での我が国企業による具体的なビジネス案件の形成を支援するため、中東地域のビジネス環境の調査や我が国企業等への情報提供、相手国とのネットワーク形成のための二国間会議やビジネスイベント（セミナー等）を行う。</w:t>
      </w:r>
    </w:p>
    <w:p w14:paraId="6E124A78" w14:textId="77777777" w:rsidR="009D7B84" w:rsidRPr="009D7B84" w:rsidRDefault="009D7B84" w:rsidP="009D7B84">
      <w:pPr>
        <w:ind w:firstLineChars="200" w:firstLine="440"/>
        <w:rPr>
          <w:rFonts w:ascii="ＭＳ ゴシック" w:eastAsia="ＭＳ ゴシック" w:hAnsi="ＭＳ ゴシック"/>
          <w:bCs/>
          <w:sz w:val="22"/>
        </w:rPr>
      </w:pPr>
      <w:r w:rsidRPr="009D7B84">
        <w:rPr>
          <w:rFonts w:ascii="ＭＳ ゴシック" w:eastAsia="ＭＳ ゴシック" w:hAnsi="ＭＳ ゴシック" w:hint="eastAsia"/>
          <w:bCs/>
          <w:sz w:val="22"/>
        </w:rPr>
        <w:t>（２）中東イノベーション等促進事業</w:t>
      </w:r>
    </w:p>
    <w:p w14:paraId="4EBFDA33" w14:textId="77777777" w:rsidR="009D7B84" w:rsidRPr="009D7B84" w:rsidRDefault="009D7B84" w:rsidP="009D7B84">
      <w:pPr>
        <w:ind w:leftChars="350" w:left="735" w:firstLineChars="100" w:firstLine="220"/>
        <w:rPr>
          <w:rFonts w:ascii="ＭＳ ゴシック" w:eastAsia="ＭＳ ゴシック" w:hAnsi="ＭＳ ゴシック"/>
          <w:bCs/>
          <w:sz w:val="22"/>
        </w:rPr>
      </w:pPr>
      <w:r w:rsidRPr="009D7B84">
        <w:rPr>
          <w:rFonts w:ascii="ＭＳ ゴシック" w:eastAsia="ＭＳ ゴシック" w:hAnsi="ＭＳ ゴシック" w:hint="eastAsia"/>
          <w:bCs/>
          <w:sz w:val="22"/>
        </w:rPr>
        <w:t>中東諸国における経済社会構造改革等のイノベーションの動きを日本企業の成長　　に取り込むため、各種情報収集・発信、ネットワーキング、定期会合の運営、専門家派遣、ビジネスイベントの実施及び展示会出展支援等を行う。また、「日・サウジ・ビジョン２０３０」の協力プロジェクトを支援・拡大するための「日・サウジ・ビジョンオフィス」や、ＪＩＩＮの日本側事務局を運営する。</w:t>
      </w:r>
    </w:p>
    <w:p w14:paraId="4043ACA9" w14:textId="77777777" w:rsidR="009D7B84" w:rsidRPr="009D7B84" w:rsidRDefault="009D7B84" w:rsidP="009D7B84">
      <w:pPr>
        <w:ind w:leftChars="350" w:left="735" w:firstLineChars="100" w:firstLine="220"/>
        <w:rPr>
          <w:rFonts w:ascii="ＭＳ ゴシック" w:eastAsia="ＭＳ ゴシック" w:hAnsi="ＭＳ ゴシック"/>
          <w:bCs/>
          <w:sz w:val="22"/>
        </w:rPr>
      </w:pPr>
    </w:p>
    <w:p w14:paraId="7F43A6FB" w14:textId="7638410F" w:rsidR="009D7B84" w:rsidRPr="009D7B84" w:rsidRDefault="009D7B84" w:rsidP="009D7B84">
      <w:pPr>
        <w:ind w:leftChars="350" w:left="735" w:firstLineChars="100" w:firstLine="220"/>
        <w:rPr>
          <w:rFonts w:ascii="ＭＳ ゴシック" w:eastAsia="ＭＳ ゴシック" w:hAnsi="ＭＳ ゴシック"/>
          <w:bCs/>
          <w:sz w:val="22"/>
        </w:rPr>
      </w:pPr>
      <w:r w:rsidRPr="009D7B84">
        <w:rPr>
          <w:rFonts w:ascii="ＭＳ ゴシック" w:eastAsia="ＭＳ ゴシック" w:hAnsi="ＭＳ ゴシック" w:hint="eastAsia"/>
          <w:bCs/>
          <w:sz w:val="22"/>
        </w:rPr>
        <w:t>※本事業は令和</w:t>
      </w:r>
      <w:r w:rsidR="005D4D0C">
        <w:rPr>
          <w:rFonts w:ascii="ＭＳ ゴシック" w:eastAsia="ＭＳ ゴシック" w:hAnsi="ＭＳ ゴシック" w:hint="eastAsia"/>
          <w:bCs/>
          <w:sz w:val="22"/>
        </w:rPr>
        <w:t>７</w:t>
      </w:r>
      <w:r w:rsidRPr="009D7B84">
        <w:rPr>
          <w:rFonts w:ascii="ＭＳ ゴシック" w:eastAsia="ＭＳ ゴシック" w:hAnsi="ＭＳ ゴシック" w:hint="eastAsia"/>
          <w:bCs/>
          <w:sz w:val="22"/>
        </w:rPr>
        <w:t>年度予算に係る事業であることから、予算の成立以前においては採択予定者の決定となり、予算の成立等をもって採択者となります。</w:t>
      </w:r>
    </w:p>
    <w:p w14:paraId="7FA38957" w14:textId="77777777" w:rsidR="007B5C4C" w:rsidRPr="009D7B84" w:rsidRDefault="007B5C4C" w:rsidP="00FA0011">
      <w:pPr>
        <w:ind w:leftChars="350" w:left="735" w:firstLineChars="100" w:firstLine="220"/>
        <w:rPr>
          <w:rFonts w:ascii="ＭＳ ゴシック" w:eastAsia="ＭＳ ゴシック" w:hAnsi="ＭＳ ゴシック"/>
          <w:bCs/>
          <w:sz w:val="22"/>
        </w:rPr>
      </w:pPr>
    </w:p>
    <w:p w14:paraId="2DE2E2E5" w14:textId="77777777" w:rsidR="00B35DC0" w:rsidRDefault="009D7406" w:rsidP="00FA0011">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１－４</w:t>
      </w:r>
      <w:r w:rsidR="00B35DC0">
        <w:rPr>
          <w:rFonts w:ascii="ＭＳ ゴシック" w:eastAsia="ＭＳ ゴシック" w:hAnsi="ＭＳ ゴシック" w:hint="eastAsia"/>
          <w:bCs/>
          <w:sz w:val="22"/>
        </w:rPr>
        <w:t>．事業実施期間</w:t>
      </w:r>
    </w:p>
    <w:p w14:paraId="74272FBF" w14:textId="6724D5C2"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交付決定日～</w:t>
      </w:r>
      <w:r w:rsidR="008B7081">
        <w:rPr>
          <w:rFonts w:ascii="ＭＳ ゴシック" w:eastAsia="ＭＳ ゴシック" w:hAnsi="ＭＳ ゴシック" w:hint="eastAsia"/>
          <w:bCs/>
          <w:sz w:val="22"/>
        </w:rPr>
        <w:t>令和</w:t>
      </w:r>
      <w:r w:rsidR="005D4D0C">
        <w:rPr>
          <w:rFonts w:ascii="ＭＳ ゴシック" w:eastAsia="ＭＳ ゴシック" w:hAnsi="ＭＳ ゴシック" w:hint="eastAsia"/>
          <w:bCs/>
          <w:sz w:val="22"/>
        </w:rPr>
        <w:t>８</w:t>
      </w:r>
      <w:r>
        <w:rPr>
          <w:rFonts w:ascii="ＭＳ ゴシック" w:eastAsia="ＭＳ ゴシック" w:hAnsi="ＭＳ ゴシック" w:hint="eastAsia"/>
          <w:bCs/>
          <w:sz w:val="22"/>
        </w:rPr>
        <w:t>年</w:t>
      </w:r>
      <w:r w:rsidR="009D7B84">
        <w:rPr>
          <w:rFonts w:ascii="ＭＳ ゴシック" w:eastAsia="ＭＳ ゴシック" w:hAnsi="ＭＳ ゴシック" w:hint="eastAsia"/>
          <w:bCs/>
          <w:sz w:val="22"/>
        </w:rPr>
        <w:t>３</w:t>
      </w:r>
      <w:r>
        <w:rPr>
          <w:rFonts w:ascii="ＭＳ ゴシック" w:eastAsia="ＭＳ ゴシック" w:hAnsi="ＭＳ ゴシック" w:hint="eastAsia"/>
          <w:bCs/>
          <w:sz w:val="22"/>
        </w:rPr>
        <w:t>月</w:t>
      </w:r>
      <w:r w:rsidR="009D7B84">
        <w:rPr>
          <w:rFonts w:ascii="ＭＳ ゴシック" w:eastAsia="ＭＳ ゴシック" w:hAnsi="ＭＳ ゴシック" w:hint="eastAsia"/>
          <w:bCs/>
          <w:sz w:val="22"/>
        </w:rPr>
        <w:t>３１</w:t>
      </w:r>
      <w:r>
        <w:rPr>
          <w:rFonts w:ascii="ＭＳ ゴシック" w:eastAsia="ＭＳ ゴシック" w:hAnsi="ＭＳ ゴシック" w:hint="eastAsia"/>
          <w:bCs/>
          <w:sz w:val="22"/>
        </w:rPr>
        <w:t>日</w:t>
      </w:r>
    </w:p>
    <w:p w14:paraId="1E5FBA4F" w14:textId="77777777" w:rsidR="00B35DC0" w:rsidRDefault="00B35DC0">
      <w:pPr>
        <w:rPr>
          <w:rFonts w:ascii="ＭＳ ゴシック" w:eastAsia="ＭＳ ゴシック" w:hAnsi="ＭＳ ゴシック"/>
          <w:bCs/>
          <w:sz w:val="22"/>
        </w:rPr>
      </w:pPr>
    </w:p>
    <w:p w14:paraId="597B2F5B"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１－</w:t>
      </w:r>
      <w:r w:rsidR="00B35DC0">
        <w:rPr>
          <w:rFonts w:ascii="ＭＳ ゴシック" w:eastAsia="ＭＳ ゴシック" w:hAnsi="ＭＳ ゴシック" w:hint="eastAsia"/>
          <w:bCs/>
          <w:sz w:val="22"/>
        </w:rPr>
        <w:t>５．応募資格</w:t>
      </w:r>
    </w:p>
    <w:p w14:paraId="65D49AE9" w14:textId="6C3AAB99" w:rsidR="00B35DC0" w:rsidRPr="00187A64"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応募資格：次の要件を満たす</w:t>
      </w:r>
      <w:r w:rsidR="009D7B84">
        <w:rPr>
          <w:rFonts w:ascii="ＭＳ ゴシック" w:eastAsia="ＭＳ ゴシック" w:hAnsi="ＭＳ ゴシック" w:hint="eastAsia"/>
          <w:bCs/>
          <w:sz w:val="22"/>
        </w:rPr>
        <w:t>民間団体等</w:t>
      </w:r>
      <w:r w:rsidRPr="00187A64">
        <w:rPr>
          <w:rFonts w:ascii="ＭＳ ゴシック" w:eastAsia="ＭＳ ゴシック" w:hAnsi="ＭＳ ゴシック" w:hint="eastAsia"/>
          <w:bCs/>
          <w:sz w:val="22"/>
        </w:rPr>
        <w:t>とします。</w:t>
      </w:r>
    </w:p>
    <w:p w14:paraId="2847C938" w14:textId="77777777" w:rsidR="00B35DC0" w:rsidRDefault="00B35DC0" w:rsidP="00187A64">
      <w:pPr>
        <w:ind w:leftChars="315" w:left="923" w:hangingChars="119" w:hanging="262"/>
        <w:rPr>
          <w:rFonts w:ascii="ＭＳ ゴシック" w:eastAsia="ＭＳ ゴシック" w:hAnsi="ＭＳ ゴシック"/>
          <w:bCs/>
          <w:sz w:val="22"/>
        </w:rPr>
      </w:pPr>
      <w:r w:rsidRPr="00187A64">
        <w:rPr>
          <w:rFonts w:ascii="ＭＳ ゴシック" w:eastAsia="ＭＳ ゴシック" w:hAnsi="ＭＳ ゴシック" w:hint="eastAsia"/>
          <w:bCs/>
          <w:sz w:val="22"/>
        </w:rPr>
        <w:t>※コンソーシアム形式による申請の場合は、幹事</w:t>
      </w:r>
      <w:r w:rsidR="00561448">
        <w:rPr>
          <w:rFonts w:ascii="ＭＳ ゴシック" w:eastAsia="ＭＳ ゴシック" w:hAnsi="ＭＳ ゴシック" w:hint="eastAsia"/>
          <w:bCs/>
          <w:sz w:val="22"/>
        </w:rPr>
        <w:t>者を決めていただくとともに、幹事者が事業提案書を提出して</w:t>
      </w:r>
      <w:r w:rsidR="00AA20FE">
        <w:rPr>
          <w:rFonts w:ascii="ＭＳ ゴシック" w:eastAsia="ＭＳ ゴシック" w:hAnsi="ＭＳ ゴシック" w:hint="eastAsia"/>
          <w:bCs/>
          <w:sz w:val="22"/>
        </w:rPr>
        <w:t>くだ</w:t>
      </w:r>
      <w:r w:rsidR="00561448">
        <w:rPr>
          <w:rFonts w:ascii="ＭＳ ゴシック" w:eastAsia="ＭＳ ゴシック" w:hAnsi="ＭＳ ゴシック" w:hint="eastAsia"/>
          <w:bCs/>
          <w:sz w:val="22"/>
        </w:rPr>
        <w:t>さい。（ただし、幹事者が業務の全てを他の者に</w:t>
      </w:r>
      <w:r w:rsidRPr="00187A64">
        <w:rPr>
          <w:rFonts w:ascii="ＭＳ ゴシック" w:eastAsia="ＭＳ ゴシック" w:hAnsi="ＭＳ ゴシック" w:hint="eastAsia"/>
          <w:bCs/>
          <w:sz w:val="22"/>
        </w:rPr>
        <w:t>再委託することはできません。）</w:t>
      </w:r>
    </w:p>
    <w:p w14:paraId="52627818" w14:textId="15C94E76" w:rsidR="009D7B84" w:rsidRPr="009D7B84" w:rsidRDefault="009D7B84" w:rsidP="009D7B84">
      <w:pPr>
        <w:pStyle w:val="afc"/>
        <w:numPr>
          <w:ilvl w:val="0"/>
          <w:numId w:val="5"/>
        </w:numPr>
        <w:ind w:leftChars="0"/>
        <w:rPr>
          <w:rFonts w:ascii="ＭＳ ゴシック" w:eastAsia="ＭＳ ゴシック" w:hAnsi="ＭＳ ゴシック"/>
          <w:bCs/>
          <w:sz w:val="22"/>
        </w:rPr>
      </w:pPr>
      <w:r w:rsidRPr="009D7B84">
        <w:rPr>
          <w:rFonts w:ascii="ＭＳ ゴシック" w:eastAsia="ＭＳ ゴシック" w:hAnsi="ＭＳ ゴシック" w:hint="eastAsia"/>
          <w:bCs/>
          <w:sz w:val="22"/>
        </w:rPr>
        <w:t>中東地域における活動実績が長く、現地においても知名度があり、現地の政府関係機関等とも密接な協力関係にあること。</w:t>
      </w:r>
    </w:p>
    <w:p w14:paraId="26A607A3" w14:textId="2A908E02" w:rsidR="009D7B84" w:rsidRPr="009D7B84" w:rsidRDefault="009D7B84" w:rsidP="009D7B84">
      <w:pPr>
        <w:pStyle w:val="afc"/>
        <w:numPr>
          <w:ilvl w:val="0"/>
          <w:numId w:val="5"/>
        </w:numPr>
        <w:ind w:leftChars="0"/>
        <w:rPr>
          <w:rFonts w:ascii="ＭＳ ゴシック" w:eastAsia="ＭＳ ゴシック" w:hAnsi="ＭＳ ゴシック"/>
          <w:bCs/>
          <w:sz w:val="22"/>
        </w:rPr>
      </w:pPr>
      <w:r w:rsidRPr="009D7B84">
        <w:rPr>
          <w:rFonts w:ascii="ＭＳ ゴシック" w:eastAsia="ＭＳ ゴシック" w:hAnsi="ＭＳ ゴシック" w:hint="eastAsia"/>
          <w:bCs/>
          <w:sz w:val="22"/>
        </w:rPr>
        <w:t>過去に中東産油国における調査、研究等を実施した経験を持ち、かつ中東産油国に進出する意欲のある日本の企業･業界と密接なパイプを持ちそのニーズを把握しうるなど、本事業の遂行にあたり十分な能力を有すること。</w:t>
      </w:r>
    </w:p>
    <w:p w14:paraId="4A7FC6AA" w14:textId="1B6B03C9" w:rsidR="009D7B84" w:rsidRPr="009D7B84" w:rsidRDefault="009D7B84" w:rsidP="009D7B84">
      <w:pPr>
        <w:pStyle w:val="afc"/>
        <w:numPr>
          <w:ilvl w:val="0"/>
          <w:numId w:val="5"/>
        </w:numPr>
        <w:ind w:leftChars="0"/>
        <w:rPr>
          <w:rFonts w:ascii="ＭＳ ゴシック" w:eastAsia="ＭＳ ゴシック" w:hAnsi="ＭＳ ゴシック"/>
          <w:bCs/>
          <w:sz w:val="22"/>
        </w:rPr>
      </w:pPr>
      <w:r w:rsidRPr="009D7B84">
        <w:rPr>
          <w:rFonts w:ascii="ＭＳ ゴシック" w:eastAsia="ＭＳ ゴシック" w:hAnsi="ＭＳ ゴシック" w:hint="eastAsia"/>
          <w:bCs/>
          <w:sz w:val="22"/>
        </w:rPr>
        <w:t>本事業に含まれる個別事業を有機的に統合し、事業全体の効果の増大、効率化を実現する観点から、全ての事業を一括して受注し、遂行する能力を有すること。</w:t>
      </w:r>
    </w:p>
    <w:p w14:paraId="64FF2463" w14:textId="34CAF3C0" w:rsidR="00B35DC0" w:rsidRPr="009D7B84" w:rsidRDefault="00B35DC0" w:rsidP="009D7B84">
      <w:pPr>
        <w:pStyle w:val="afc"/>
        <w:numPr>
          <w:ilvl w:val="0"/>
          <w:numId w:val="5"/>
        </w:numPr>
        <w:ind w:leftChars="0"/>
        <w:rPr>
          <w:rFonts w:ascii="ＭＳ ゴシック" w:eastAsia="ＭＳ ゴシック" w:hAnsi="ＭＳ ゴシック"/>
          <w:bCs/>
          <w:sz w:val="22"/>
        </w:rPr>
      </w:pPr>
      <w:r w:rsidRPr="009D7B84">
        <w:rPr>
          <w:rFonts w:ascii="ＭＳ ゴシック" w:eastAsia="ＭＳ ゴシック" w:hAnsi="ＭＳ ゴシック" w:hint="eastAsia"/>
          <w:bCs/>
          <w:sz w:val="22"/>
        </w:rPr>
        <w:t>日本に拠点を有していること。</w:t>
      </w:r>
    </w:p>
    <w:p w14:paraId="2B23C8E7" w14:textId="44A7E9E1" w:rsidR="00B35DC0" w:rsidRPr="009D7B84" w:rsidRDefault="00B35DC0" w:rsidP="009D7B84">
      <w:pPr>
        <w:pStyle w:val="afc"/>
        <w:numPr>
          <w:ilvl w:val="0"/>
          <w:numId w:val="5"/>
        </w:numPr>
        <w:ind w:leftChars="0"/>
        <w:rPr>
          <w:rFonts w:ascii="ＭＳ ゴシック" w:eastAsia="ＭＳ ゴシック" w:hAnsi="ＭＳ ゴシック"/>
          <w:bCs/>
          <w:sz w:val="22"/>
        </w:rPr>
      </w:pPr>
      <w:r w:rsidRPr="009D7B84">
        <w:rPr>
          <w:rFonts w:ascii="ＭＳ ゴシック" w:eastAsia="ＭＳ ゴシック" w:hAnsi="ＭＳ ゴシック" w:hint="eastAsia"/>
          <w:bCs/>
          <w:sz w:val="22"/>
        </w:rPr>
        <w:t>本事業を的確に遂行する組織、人員等を有していること。</w:t>
      </w:r>
    </w:p>
    <w:p w14:paraId="16DEFEB7" w14:textId="747D23DE" w:rsidR="00B35DC0" w:rsidRPr="009D7B84" w:rsidRDefault="00B35DC0" w:rsidP="009D7B84">
      <w:pPr>
        <w:pStyle w:val="afc"/>
        <w:numPr>
          <w:ilvl w:val="0"/>
          <w:numId w:val="5"/>
        </w:numPr>
        <w:ind w:leftChars="0"/>
        <w:rPr>
          <w:rFonts w:ascii="ＭＳ ゴシック" w:eastAsia="ＭＳ ゴシック" w:hAnsi="ＭＳ ゴシック"/>
          <w:bCs/>
          <w:sz w:val="22"/>
        </w:rPr>
      </w:pPr>
      <w:r w:rsidRPr="009D7B84">
        <w:rPr>
          <w:rFonts w:ascii="ＭＳ ゴシック" w:eastAsia="ＭＳ ゴシック" w:hAnsi="ＭＳ ゴシック" w:hint="eastAsia"/>
          <w:bCs/>
          <w:sz w:val="22"/>
        </w:rPr>
        <w:t>本事業を円滑に遂行するために必要な経営基盤を有し、かつ、資金等について十分な管理能力を有していること。</w:t>
      </w:r>
    </w:p>
    <w:p w14:paraId="03DE802F" w14:textId="706BBC44" w:rsidR="00B35DC0" w:rsidRDefault="002B0DB1" w:rsidP="009D7B84">
      <w:pPr>
        <w:pStyle w:val="afc"/>
        <w:numPr>
          <w:ilvl w:val="0"/>
          <w:numId w:val="5"/>
        </w:numPr>
        <w:ind w:leftChars="0"/>
        <w:rPr>
          <w:rFonts w:ascii="ＭＳ ゴシック" w:eastAsia="ＭＳ ゴシック" w:hAnsi="ＭＳ ゴシック"/>
          <w:bCs/>
          <w:sz w:val="22"/>
        </w:rPr>
      </w:pPr>
      <w:r w:rsidRPr="009D7B84">
        <w:rPr>
          <w:rFonts w:ascii="ＭＳ ゴシック" w:eastAsia="ＭＳ ゴシック" w:hAnsi="ＭＳ ゴシック" w:hint="eastAsia"/>
          <w:bCs/>
          <w:sz w:val="22"/>
        </w:rPr>
        <w:t>経済産業省からの補助金交付等停止措置又は指名停止措置が講じられている者ではないこと</w:t>
      </w:r>
      <w:r w:rsidR="00B35DC0" w:rsidRPr="009D7B84">
        <w:rPr>
          <w:rFonts w:ascii="ＭＳ ゴシック" w:eastAsia="ＭＳ ゴシック" w:hAnsi="ＭＳ ゴシック" w:hint="eastAsia"/>
          <w:bCs/>
          <w:sz w:val="22"/>
        </w:rPr>
        <w:t>。</w:t>
      </w:r>
    </w:p>
    <w:p w14:paraId="0F91B8CB" w14:textId="23625654" w:rsidR="00A708D2" w:rsidRPr="00A708D2" w:rsidRDefault="00A708D2" w:rsidP="00A708D2">
      <w:pPr>
        <w:pStyle w:val="afc"/>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経</w:t>
      </w:r>
      <w:r w:rsidRPr="00A708D2">
        <w:rPr>
          <w:rFonts w:ascii="ＭＳ ゴシック" w:eastAsia="ＭＳ ゴシック" w:hAnsi="ＭＳ ゴシック" w:hint="eastAsia"/>
          <w:bCs/>
          <w:sz w:val="22"/>
        </w:rPr>
        <w:t>済産業省におけるＥＢＰＭ</w:t>
      </w:r>
      <w:r w:rsidRPr="00A708D2">
        <w:rPr>
          <w:rFonts w:ascii="ＭＳ ゴシック" w:eastAsia="ＭＳ ゴシック" w:hAnsi="ＭＳ ゴシック" w:hint="eastAsia"/>
          <w:bCs/>
          <w:sz w:val="22"/>
          <w:vertAlign w:val="superscript"/>
        </w:rPr>
        <w:t>※</w:t>
      </w:r>
      <w:r w:rsidRPr="00A708D2">
        <w:rPr>
          <w:rFonts w:ascii="ＭＳ ゴシック" w:eastAsia="ＭＳ ゴシック" w:hAnsi="ＭＳ ゴシック" w:hint="eastAsia"/>
          <w:bCs/>
          <w:sz w:val="22"/>
        </w:rPr>
        <w:t>に関する取組に協力すること。</w:t>
      </w:r>
    </w:p>
    <w:p w14:paraId="646B102C" w14:textId="655B8365" w:rsidR="00A708D2" w:rsidRPr="00A708D2" w:rsidRDefault="00A708D2" w:rsidP="00A708D2">
      <w:pPr>
        <w:ind w:leftChars="400" w:left="1060" w:hangingChars="100" w:hanging="220"/>
        <w:rPr>
          <w:rFonts w:ascii="ＭＳ ゴシック" w:eastAsia="ＭＳ ゴシック" w:hAnsi="ＭＳ ゴシック"/>
          <w:bCs/>
          <w:sz w:val="22"/>
        </w:rPr>
      </w:pPr>
      <w:r w:rsidRPr="00A708D2">
        <w:rPr>
          <w:rFonts w:ascii="ＭＳ ゴシック" w:eastAsia="ＭＳ ゴシック" w:hAnsi="ＭＳ ゴシック"/>
          <w:sz w:val="22"/>
        </w:rPr>
        <w:t>（※）ＥＢＰＭ（Evidence-Based Policy Making：証拠に基づく政策立案）とは、政</w:t>
      </w:r>
      <w:r>
        <w:rPr>
          <w:rFonts w:ascii="ＭＳ ゴシック" w:eastAsia="ＭＳ ゴシック" w:hAnsi="ＭＳ ゴシック" w:hint="eastAsia"/>
          <w:sz w:val="22"/>
        </w:rPr>
        <w:t xml:space="preserve">　</w:t>
      </w:r>
      <w:r w:rsidRPr="00A708D2">
        <w:rPr>
          <w:rFonts w:ascii="ＭＳ ゴシック" w:eastAsia="ＭＳ ゴシック" w:hAnsi="ＭＳ ゴシック"/>
          <w:sz w:val="22"/>
        </w:rPr>
        <w:t>策の企画をその場限りのエピソードに頼るのではなく、政策目的を明確化したうえで合理的根拠（エビデンス）に基づくものとすることです。限られた予算・資源のもと、各種の統計を正確に分析して効果的な政策を選択していく</w:t>
      </w:r>
      <w:r w:rsidRPr="00A708D2">
        <w:rPr>
          <w:rFonts w:ascii="ＭＳ ゴシック" w:eastAsia="ＭＳ ゴシック" w:hAnsi="ＭＳ ゴシック" w:hint="eastAsia"/>
          <w:sz w:val="22"/>
        </w:rPr>
        <w:t>ＥＢＰＭ</w:t>
      </w:r>
      <w:r w:rsidRPr="00A708D2">
        <w:rPr>
          <w:rFonts w:ascii="ＭＳ ゴシック" w:eastAsia="ＭＳ ゴシック" w:hAnsi="ＭＳ ゴシック"/>
          <w:sz w:val="22"/>
        </w:rPr>
        <w:t>の推進は、2017年以降毎年、政府の経済財政運営と改革の基本方針（骨太の方針）にも掲げられており、今後もますます重要性が増していくことが予想されます。</w:t>
      </w:r>
    </w:p>
    <w:p w14:paraId="09E84C6A" w14:textId="77777777" w:rsidR="006B1DE4" w:rsidRPr="00A708D2" w:rsidRDefault="006B1DE4" w:rsidP="00A708D2">
      <w:pPr>
        <w:rPr>
          <w:rFonts w:ascii="ＭＳ ゴシック" w:eastAsia="ＭＳ ゴシック" w:hAnsi="ＭＳ ゴシック" w:hint="eastAsia"/>
          <w:bCs/>
          <w:sz w:val="22"/>
        </w:rPr>
      </w:pPr>
    </w:p>
    <w:p w14:paraId="2FC840F8" w14:textId="77777777" w:rsidR="00B35DC0" w:rsidRDefault="00B35DC0">
      <w:pPr>
        <w:rPr>
          <w:rFonts w:ascii="ＭＳ ゴシック" w:eastAsia="ＭＳ ゴシック" w:hAnsi="ＭＳ ゴシック"/>
          <w:bCs/>
          <w:sz w:val="22"/>
        </w:rPr>
      </w:pPr>
    </w:p>
    <w:p w14:paraId="3071485B" w14:textId="77777777" w:rsidR="00B35DC0" w:rsidRDefault="009D7406">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B35DC0">
        <w:rPr>
          <w:rFonts w:ascii="ＭＳ ゴシック" w:eastAsia="ＭＳ ゴシック" w:hAnsi="ＭＳ ゴシック" w:hint="eastAsia"/>
          <w:bCs/>
          <w:sz w:val="22"/>
        </w:rPr>
        <w:t>補助金交付の要件</w:t>
      </w:r>
      <w:r>
        <w:rPr>
          <w:rFonts w:ascii="ＭＳ ゴシック" w:eastAsia="ＭＳ ゴシック" w:hAnsi="ＭＳ ゴシック" w:hint="eastAsia"/>
          <w:bCs/>
          <w:sz w:val="22"/>
        </w:rPr>
        <w:t>】</w:t>
      </w:r>
    </w:p>
    <w:p w14:paraId="04F191DF" w14:textId="1CFA14BC"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２－１．</w:t>
      </w:r>
      <w:r w:rsidR="00B35DC0">
        <w:rPr>
          <w:rFonts w:ascii="ＭＳ ゴシック" w:eastAsia="ＭＳ ゴシック" w:hAnsi="ＭＳ ゴシック" w:hint="eastAsia"/>
          <w:bCs/>
          <w:sz w:val="22"/>
        </w:rPr>
        <w:t>採択予定件数</w:t>
      </w:r>
    </w:p>
    <w:p w14:paraId="5B238798" w14:textId="77777777" w:rsidR="009D7B84" w:rsidRPr="00D857A9" w:rsidRDefault="009D7B84" w:rsidP="009D7B84">
      <w:pPr>
        <w:ind w:leftChars="100" w:left="210"/>
        <w:rPr>
          <w:rFonts w:ascii="ＭＳ ゴシック" w:eastAsia="ＭＳ ゴシック" w:hAnsi="ＭＳ ゴシック"/>
          <w:bCs/>
          <w:sz w:val="22"/>
        </w:rPr>
      </w:pPr>
      <w:r w:rsidRPr="00D857A9">
        <w:rPr>
          <w:rFonts w:ascii="ＭＳ ゴシック" w:eastAsia="ＭＳ ゴシック" w:hAnsi="ＭＳ ゴシック" w:hint="eastAsia"/>
          <w:bCs/>
          <w:sz w:val="22"/>
        </w:rPr>
        <w:t xml:space="preserve">　（１）中東ビジネス等促進事業　１件程度</w:t>
      </w:r>
    </w:p>
    <w:p w14:paraId="40FA3DD9" w14:textId="6C04C2E8" w:rsidR="009D7B84" w:rsidRPr="009D7B84" w:rsidRDefault="009D7B84" w:rsidP="009D7B84">
      <w:pPr>
        <w:ind w:leftChars="100" w:left="210"/>
        <w:rPr>
          <w:rFonts w:ascii="ＭＳ ゴシック" w:eastAsia="ＭＳ ゴシック" w:hAnsi="ＭＳ ゴシック"/>
          <w:bCs/>
          <w:sz w:val="22"/>
        </w:rPr>
      </w:pPr>
      <w:r w:rsidRPr="00D857A9">
        <w:rPr>
          <w:rFonts w:ascii="ＭＳ ゴシック" w:eastAsia="ＭＳ ゴシック" w:hAnsi="ＭＳ ゴシック" w:hint="eastAsia"/>
          <w:bCs/>
          <w:sz w:val="22"/>
        </w:rPr>
        <w:t xml:space="preserve">　（２）中東イノベーション等促進事業　１件程度</w:t>
      </w:r>
    </w:p>
    <w:p w14:paraId="4275BE13" w14:textId="77777777" w:rsidR="009D7406" w:rsidRDefault="009D7406" w:rsidP="00775115">
      <w:pPr>
        <w:ind w:leftChars="100" w:left="210"/>
        <w:rPr>
          <w:rFonts w:ascii="ＭＳ ゴシック" w:eastAsia="ＭＳ ゴシック" w:hAnsi="ＭＳ ゴシック"/>
          <w:bCs/>
          <w:sz w:val="22"/>
        </w:rPr>
      </w:pPr>
    </w:p>
    <w:p w14:paraId="3A09C33B" w14:textId="234943D2"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２－２．</w:t>
      </w:r>
      <w:r w:rsidR="00B35DC0">
        <w:rPr>
          <w:rFonts w:ascii="ＭＳ ゴシック" w:eastAsia="ＭＳ ゴシック" w:hAnsi="ＭＳ ゴシック" w:hint="eastAsia"/>
          <w:bCs/>
          <w:sz w:val="22"/>
        </w:rPr>
        <w:t>補助率・補助額</w:t>
      </w:r>
    </w:p>
    <w:p w14:paraId="17E06A8D" w14:textId="4AFAE8ED" w:rsidR="009D7B84" w:rsidRPr="009D7B84" w:rsidRDefault="009D7B84" w:rsidP="009D7B84">
      <w:pPr>
        <w:ind w:leftChars="100" w:left="210"/>
        <w:rPr>
          <w:rFonts w:ascii="ＭＳ ゴシック" w:eastAsia="ＭＳ ゴシック" w:hAnsi="ＭＳ ゴシック"/>
          <w:bCs/>
          <w:sz w:val="22"/>
        </w:rPr>
      </w:pPr>
      <w:r w:rsidRPr="009D7B84">
        <w:rPr>
          <w:rFonts w:ascii="ＭＳ ゴシック" w:eastAsia="ＭＳ ゴシック" w:hAnsi="ＭＳ ゴシック" w:hint="eastAsia"/>
          <w:bCs/>
          <w:sz w:val="22"/>
        </w:rPr>
        <w:t xml:space="preserve">　下記２事業合わせて、</w:t>
      </w:r>
      <w:r>
        <w:rPr>
          <w:rFonts w:ascii="ＭＳ ゴシック" w:eastAsia="ＭＳ ゴシック" w:hAnsi="ＭＳ ゴシック" w:hint="eastAsia"/>
          <w:bCs/>
          <w:sz w:val="22"/>
        </w:rPr>
        <w:t>１</w:t>
      </w:r>
      <w:r w:rsidRPr="009D7B84">
        <w:rPr>
          <w:rFonts w:ascii="ＭＳ ゴシック" w:eastAsia="ＭＳ ゴシック" w:hAnsi="ＭＳ ゴシック" w:hint="eastAsia"/>
          <w:bCs/>
          <w:sz w:val="22"/>
        </w:rPr>
        <w:t>，</w:t>
      </w:r>
      <w:r>
        <w:rPr>
          <w:rFonts w:ascii="ＭＳ ゴシック" w:eastAsia="ＭＳ ゴシック" w:hAnsi="ＭＳ ゴシック" w:hint="eastAsia"/>
          <w:bCs/>
          <w:sz w:val="22"/>
        </w:rPr>
        <w:t>０</w:t>
      </w:r>
      <w:r w:rsidR="008B08E6">
        <w:rPr>
          <w:rFonts w:ascii="ＭＳ ゴシック" w:eastAsia="ＭＳ ゴシック" w:hAnsi="ＭＳ ゴシック" w:hint="eastAsia"/>
          <w:bCs/>
          <w:sz w:val="22"/>
        </w:rPr>
        <w:t>８０</w:t>
      </w:r>
      <w:r w:rsidRPr="009D7B84">
        <w:rPr>
          <w:rFonts w:ascii="ＭＳ ゴシック" w:eastAsia="ＭＳ ゴシック" w:hAnsi="ＭＳ ゴシック" w:hint="eastAsia"/>
          <w:bCs/>
          <w:sz w:val="22"/>
        </w:rPr>
        <w:t>百万円（令和</w:t>
      </w:r>
      <w:r w:rsidR="005D4D0C">
        <w:rPr>
          <w:rFonts w:ascii="ＭＳ ゴシック" w:eastAsia="ＭＳ ゴシック" w:hAnsi="ＭＳ ゴシック" w:hint="eastAsia"/>
          <w:bCs/>
          <w:sz w:val="22"/>
        </w:rPr>
        <w:t>７</w:t>
      </w:r>
      <w:r w:rsidRPr="009D7B84">
        <w:rPr>
          <w:rFonts w:ascii="ＭＳ ゴシック" w:eastAsia="ＭＳ ゴシック" w:hAnsi="ＭＳ ゴシック" w:hint="eastAsia"/>
          <w:bCs/>
          <w:sz w:val="22"/>
        </w:rPr>
        <w:t>年度政府予算案）を上限とします。</w:t>
      </w:r>
    </w:p>
    <w:p w14:paraId="17646F6D" w14:textId="77777777" w:rsidR="009D7B84" w:rsidRPr="009D7B84" w:rsidRDefault="009D7B84" w:rsidP="009D7B84">
      <w:pPr>
        <w:numPr>
          <w:ilvl w:val="0"/>
          <w:numId w:val="6"/>
        </w:numPr>
        <w:ind w:leftChars="100" w:left="930"/>
        <w:rPr>
          <w:rFonts w:ascii="ＭＳ ゴシック" w:eastAsia="ＭＳ ゴシック" w:hAnsi="ＭＳ ゴシック"/>
          <w:bCs/>
          <w:sz w:val="22"/>
        </w:rPr>
      </w:pPr>
      <w:r w:rsidRPr="009D7B84">
        <w:rPr>
          <w:rFonts w:ascii="ＭＳ ゴシック" w:eastAsia="ＭＳ ゴシック" w:hAnsi="ＭＳ ゴシック" w:hint="eastAsia"/>
          <w:bCs/>
          <w:sz w:val="22"/>
        </w:rPr>
        <w:t>中東ビジネス等促進事業</w:t>
      </w:r>
    </w:p>
    <w:p w14:paraId="03137807" w14:textId="4B3361F1" w:rsidR="009D7B84" w:rsidRPr="009D7B84" w:rsidRDefault="009D7B84" w:rsidP="009D7B84">
      <w:pPr>
        <w:ind w:leftChars="100" w:left="210"/>
        <w:rPr>
          <w:rFonts w:ascii="ＭＳ ゴシック" w:eastAsia="ＭＳ ゴシック" w:hAnsi="ＭＳ ゴシック"/>
          <w:bCs/>
          <w:sz w:val="22"/>
        </w:rPr>
      </w:pPr>
      <w:r w:rsidRPr="009D7B84">
        <w:rPr>
          <w:rFonts w:ascii="ＭＳ ゴシック" w:eastAsia="ＭＳ ゴシック" w:hAnsi="ＭＳ ゴシック" w:hint="eastAsia"/>
          <w:bCs/>
          <w:sz w:val="22"/>
        </w:rPr>
        <w:t>補助対象経費の１／２、または定額補助（１０／１０）とし、</w:t>
      </w:r>
      <w:r>
        <w:rPr>
          <w:rFonts w:ascii="ＭＳ ゴシック" w:eastAsia="ＭＳ ゴシック" w:hAnsi="ＭＳ ゴシック" w:hint="eastAsia"/>
          <w:bCs/>
          <w:sz w:val="22"/>
        </w:rPr>
        <w:t>８</w:t>
      </w:r>
      <w:r w:rsidR="005378B1">
        <w:rPr>
          <w:rFonts w:ascii="ＭＳ ゴシック" w:eastAsia="ＭＳ ゴシック" w:hAnsi="ＭＳ ゴシック" w:hint="eastAsia"/>
          <w:bCs/>
          <w:sz w:val="22"/>
        </w:rPr>
        <w:t>０</w:t>
      </w:r>
      <w:r w:rsidRPr="009D7B84">
        <w:rPr>
          <w:rFonts w:ascii="ＭＳ ゴシック" w:eastAsia="ＭＳ ゴシック" w:hAnsi="ＭＳ ゴシック" w:hint="eastAsia"/>
          <w:bCs/>
          <w:sz w:val="22"/>
        </w:rPr>
        <w:t>０百万円程度とします。なお、最終的な実施内容、交付決定額については、経済産業省と調整した上で決定することとします。</w:t>
      </w:r>
    </w:p>
    <w:p w14:paraId="1CF04657" w14:textId="77777777" w:rsidR="009D7B84" w:rsidRPr="009D7B84" w:rsidRDefault="009D7B84" w:rsidP="009D7B84">
      <w:pPr>
        <w:numPr>
          <w:ilvl w:val="0"/>
          <w:numId w:val="6"/>
        </w:numPr>
        <w:ind w:leftChars="100" w:left="930"/>
        <w:rPr>
          <w:rFonts w:ascii="ＭＳ ゴシック" w:eastAsia="ＭＳ ゴシック" w:hAnsi="ＭＳ ゴシック"/>
          <w:bCs/>
          <w:sz w:val="22"/>
        </w:rPr>
      </w:pPr>
      <w:r w:rsidRPr="009D7B84">
        <w:rPr>
          <w:rFonts w:ascii="ＭＳ ゴシック" w:eastAsia="ＭＳ ゴシック" w:hAnsi="ＭＳ ゴシック" w:hint="eastAsia"/>
          <w:bCs/>
          <w:sz w:val="22"/>
        </w:rPr>
        <w:t>中東イノベーション等促進事業</w:t>
      </w:r>
    </w:p>
    <w:p w14:paraId="48C72803" w14:textId="745E6A74" w:rsidR="009D7B84" w:rsidRPr="009D7B84" w:rsidRDefault="009D7B84" w:rsidP="009D7B84">
      <w:pPr>
        <w:ind w:leftChars="100" w:left="210"/>
        <w:rPr>
          <w:rFonts w:ascii="ＭＳ ゴシック" w:eastAsia="ＭＳ ゴシック" w:hAnsi="ＭＳ ゴシック"/>
          <w:bCs/>
          <w:sz w:val="22"/>
        </w:rPr>
      </w:pPr>
      <w:r w:rsidRPr="009D7B84">
        <w:rPr>
          <w:rFonts w:ascii="ＭＳ ゴシック" w:eastAsia="ＭＳ ゴシック" w:hAnsi="ＭＳ ゴシック" w:hint="eastAsia"/>
          <w:bCs/>
          <w:sz w:val="22"/>
        </w:rPr>
        <w:t>定額補助（１０／１０）とし、２</w:t>
      </w:r>
      <w:r w:rsidR="005378B1">
        <w:rPr>
          <w:rFonts w:ascii="ＭＳ ゴシック" w:eastAsia="ＭＳ ゴシック" w:hAnsi="ＭＳ ゴシック" w:hint="eastAsia"/>
          <w:bCs/>
          <w:sz w:val="22"/>
        </w:rPr>
        <w:t>４</w:t>
      </w:r>
      <w:r w:rsidRPr="009D7B84">
        <w:rPr>
          <w:rFonts w:ascii="ＭＳ ゴシック" w:eastAsia="ＭＳ ゴシック" w:hAnsi="ＭＳ ゴシック" w:hint="eastAsia"/>
          <w:bCs/>
          <w:sz w:val="22"/>
        </w:rPr>
        <w:t>０百万円程度とします。なお、最終的な実施内容、交付決定額については、経済産業省と調整した上で決定することとします。</w:t>
      </w:r>
    </w:p>
    <w:p w14:paraId="6EEF886C" w14:textId="77777777" w:rsidR="009D7406" w:rsidRDefault="009D7406" w:rsidP="009D7B84">
      <w:pPr>
        <w:rPr>
          <w:rFonts w:ascii="ＭＳ ゴシック" w:eastAsia="ＭＳ ゴシック" w:hAnsi="ＭＳ ゴシック"/>
          <w:bCs/>
          <w:sz w:val="22"/>
        </w:rPr>
      </w:pPr>
    </w:p>
    <w:p w14:paraId="76518839" w14:textId="77777777" w:rsidR="009D7406" w:rsidRDefault="009D7406">
      <w:pPr>
        <w:ind w:left="2200" w:hangingChars="1000" w:hanging="2200"/>
        <w:rPr>
          <w:rFonts w:ascii="ＭＳ ゴシック" w:eastAsia="ＭＳ ゴシック" w:hAnsi="ＭＳ ゴシック"/>
          <w:bCs/>
          <w:sz w:val="22"/>
        </w:rPr>
      </w:pPr>
      <w:r>
        <w:rPr>
          <w:rFonts w:ascii="ＭＳ ゴシック" w:eastAsia="ＭＳ ゴシック" w:hAnsi="ＭＳ ゴシック" w:hint="eastAsia"/>
          <w:bCs/>
          <w:sz w:val="22"/>
        </w:rPr>
        <w:t>【３．補助金の支払い】</w:t>
      </w:r>
    </w:p>
    <w:p w14:paraId="30E3EF9D"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３－１．</w:t>
      </w:r>
      <w:r w:rsidR="00B35DC0">
        <w:rPr>
          <w:rFonts w:ascii="ＭＳ ゴシック" w:eastAsia="ＭＳ ゴシック" w:hAnsi="ＭＳ ゴシック" w:hint="eastAsia"/>
          <w:bCs/>
          <w:sz w:val="22"/>
        </w:rPr>
        <w:t>支払時期</w:t>
      </w:r>
    </w:p>
    <w:p w14:paraId="336C2C15"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補助金の支払いは、</w:t>
      </w:r>
      <w:r w:rsidR="00FE4F14">
        <w:rPr>
          <w:rFonts w:ascii="ＭＳ ゴシック" w:eastAsia="ＭＳ ゴシック" w:hAnsi="ＭＳ ゴシック" w:hint="eastAsia"/>
          <w:bCs/>
          <w:sz w:val="22"/>
        </w:rPr>
        <w:t>基本</w:t>
      </w:r>
      <w:r>
        <w:rPr>
          <w:rFonts w:ascii="ＭＳ ゴシック" w:eastAsia="ＭＳ ゴシック" w:hAnsi="ＭＳ ゴシック" w:hint="eastAsia"/>
          <w:bCs/>
          <w:sz w:val="22"/>
        </w:rPr>
        <w:t>、事業終了後の精算払となります。</w:t>
      </w:r>
    </w:p>
    <w:p w14:paraId="57E3F77F"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D9737A" w:rsidRPr="00D9737A">
        <w:rPr>
          <w:rFonts w:ascii="ＭＳ ゴシック" w:eastAsia="ＭＳ ゴシック" w:hAnsi="ＭＳ ゴシック" w:hint="eastAsia"/>
          <w:bCs/>
          <w:sz w:val="22"/>
        </w:rPr>
        <w:t>事業が採択され、交付決定通知を受けた事業については、</w:t>
      </w:r>
      <w:r>
        <w:rPr>
          <w:rFonts w:ascii="ＭＳ ゴシック" w:eastAsia="ＭＳ ゴシック" w:hAnsi="ＭＳ ゴシック" w:hint="eastAsia"/>
          <w:bCs/>
          <w:sz w:val="22"/>
        </w:rPr>
        <w:t>事業終了前の支払い（概算払）</w:t>
      </w:r>
      <w:r w:rsidR="00D9737A">
        <w:rPr>
          <w:rFonts w:ascii="ＭＳ ゴシック" w:eastAsia="ＭＳ ゴシック" w:hAnsi="ＭＳ ゴシック" w:hint="eastAsia"/>
          <w:bCs/>
          <w:sz w:val="22"/>
        </w:rPr>
        <w:t>を行う際</w:t>
      </w:r>
      <w:r>
        <w:rPr>
          <w:rFonts w:ascii="ＭＳ ゴシック" w:eastAsia="ＭＳ ゴシック" w:hAnsi="ＭＳ ゴシック" w:hint="eastAsia"/>
          <w:bCs/>
          <w:sz w:val="22"/>
        </w:rPr>
        <w:t>は</w:t>
      </w:r>
      <w:r w:rsidR="004752BC">
        <w:rPr>
          <w:rFonts w:ascii="ＭＳ ゴシック" w:eastAsia="ＭＳ ゴシック" w:hAnsi="ＭＳ ゴシック" w:hint="eastAsia"/>
          <w:bCs/>
          <w:sz w:val="22"/>
        </w:rPr>
        <w:t>、</w:t>
      </w:r>
      <w:r w:rsidR="005D5EB9" w:rsidRPr="00912A11">
        <w:rPr>
          <w:rFonts w:ascii="ＭＳ ゴシック" w:eastAsia="ＭＳ ゴシック" w:hAnsi="ＭＳ ゴシック" w:hint="eastAsia"/>
          <w:bCs/>
          <w:sz w:val="22"/>
        </w:rPr>
        <w:t>財務省の承認</w:t>
      </w:r>
      <w:r w:rsidR="00966603">
        <w:rPr>
          <w:rFonts w:ascii="ＭＳ ゴシック" w:eastAsia="ＭＳ ゴシック" w:hAnsi="ＭＳ ゴシック" w:hint="eastAsia"/>
          <w:bCs/>
          <w:sz w:val="22"/>
        </w:rPr>
        <w:t>を</w:t>
      </w:r>
      <w:r w:rsidR="00FE4F14">
        <w:rPr>
          <w:rFonts w:ascii="ＭＳ ゴシック" w:eastAsia="ＭＳ ゴシック" w:hAnsi="ＭＳ ゴシック" w:hint="eastAsia"/>
          <w:bCs/>
          <w:sz w:val="22"/>
        </w:rPr>
        <w:t>受ければ</w:t>
      </w:r>
      <w:r w:rsidR="00966603">
        <w:rPr>
          <w:rFonts w:ascii="ＭＳ ゴシック" w:eastAsia="ＭＳ ゴシック" w:hAnsi="ＭＳ ゴシック" w:hint="eastAsia"/>
          <w:bCs/>
          <w:sz w:val="22"/>
        </w:rPr>
        <w:t>可能です。</w:t>
      </w:r>
      <w:r w:rsidR="00135296">
        <w:rPr>
          <w:rFonts w:ascii="ＭＳ ゴシック" w:eastAsia="ＭＳ ゴシック" w:hAnsi="ＭＳ ゴシック" w:hint="eastAsia"/>
          <w:bCs/>
          <w:sz w:val="22"/>
        </w:rPr>
        <w:t>資金繰り</w:t>
      </w:r>
      <w:r w:rsidR="00FE4F14">
        <w:rPr>
          <w:rFonts w:ascii="ＭＳ ゴシック" w:eastAsia="ＭＳ ゴシック" w:hAnsi="ＭＳ ゴシック" w:hint="eastAsia"/>
          <w:bCs/>
          <w:sz w:val="22"/>
        </w:rPr>
        <w:t>への</w:t>
      </w:r>
      <w:r w:rsidR="00135296">
        <w:rPr>
          <w:rFonts w:ascii="ＭＳ ゴシック" w:eastAsia="ＭＳ ゴシック" w:hAnsi="ＭＳ ゴシック" w:hint="eastAsia"/>
          <w:bCs/>
          <w:sz w:val="22"/>
        </w:rPr>
        <w:t>影響</w:t>
      </w:r>
      <w:r w:rsidR="00FE4F14">
        <w:rPr>
          <w:rFonts w:ascii="ＭＳ ゴシック" w:eastAsia="ＭＳ ゴシック" w:hAnsi="ＭＳ ゴシック" w:hint="eastAsia"/>
          <w:bCs/>
          <w:sz w:val="22"/>
        </w:rPr>
        <w:t>等を踏まえ、概算払いを希望する場合</w:t>
      </w:r>
      <w:r w:rsidR="00135296">
        <w:rPr>
          <w:rFonts w:ascii="ＭＳ ゴシック" w:eastAsia="ＭＳ ゴシック" w:hAnsi="ＭＳ ゴシック" w:hint="eastAsia"/>
          <w:bCs/>
          <w:sz w:val="22"/>
        </w:rPr>
        <w:t>は、担当者にご相談ください。</w:t>
      </w:r>
      <w:r w:rsidR="00D9737A" w:rsidRPr="00D9737A">
        <w:rPr>
          <w:rFonts w:ascii="ＭＳ ゴシック" w:eastAsia="ＭＳ ゴシック" w:hAnsi="ＭＳ ゴシック" w:hint="eastAsia"/>
          <w:bCs/>
          <w:sz w:val="22"/>
        </w:rPr>
        <w:t>必要な書類等などをご案内いたします。</w:t>
      </w:r>
    </w:p>
    <w:p w14:paraId="5F9AA31E" w14:textId="77777777" w:rsidR="00D9737A" w:rsidRDefault="00D9737A" w:rsidP="00D9737A">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参考：概算払い手続に必要な書類フォーマットは以下URLに掲載されています。</w:t>
      </w:r>
    </w:p>
    <w:p w14:paraId="4A70A9E3" w14:textId="77777777" w:rsidR="00D9737A" w:rsidRDefault="0055015C" w:rsidP="00D9737A">
      <w:pPr>
        <w:ind w:leftChars="300" w:left="840" w:hangingChars="100" w:hanging="210"/>
      </w:pPr>
      <w:hyperlink r:id="rId10" w:history="1">
        <w:r w:rsidR="00D9737A">
          <w:rPr>
            <w:rStyle w:val="a9"/>
          </w:rPr>
          <w:t>https://www.meti.go.jp/information_2/publicoffer/jimusyori_manual.html</w:t>
        </w:r>
      </w:hyperlink>
    </w:p>
    <w:p w14:paraId="5F324A32" w14:textId="77777777" w:rsidR="00D9737A" w:rsidRDefault="00D9737A" w:rsidP="00775115">
      <w:pPr>
        <w:tabs>
          <w:tab w:val="left" w:pos="2694"/>
        </w:tabs>
        <w:ind w:leftChars="100" w:left="210"/>
        <w:rPr>
          <w:rFonts w:ascii="ＭＳ ゴシック" w:eastAsia="ＭＳ ゴシック" w:hAnsi="ＭＳ ゴシック"/>
          <w:bCs/>
          <w:sz w:val="22"/>
        </w:rPr>
      </w:pPr>
    </w:p>
    <w:p w14:paraId="27554D1D" w14:textId="77777777" w:rsidR="00B35DC0" w:rsidRDefault="009D7406" w:rsidP="00775115">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３－２．</w:t>
      </w:r>
      <w:r w:rsidR="00B35DC0">
        <w:rPr>
          <w:rFonts w:ascii="ＭＳ ゴシック" w:eastAsia="ＭＳ ゴシック" w:hAnsi="ＭＳ ゴシック" w:hint="eastAsia"/>
          <w:bCs/>
          <w:sz w:val="22"/>
        </w:rPr>
        <w:t>支払額の確定方法</w:t>
      </w:r>
    </w:p>
    <w:p w14:paraId="0E7C090F" w14:textId="77777777" w:rsidR="00B35DC0" w:rsidRDefault="00B35DC0">
      <w:pPr>
        <w:tabs>
          <w:tab w:val="left" w:pos="709"/>
        </w:tabs>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事業終了後、事業者より提出いただく実績報告書に基づき原則として現地調査を行い、支払額を確定します。</w:t>
      </w:r>
    </w:p>
    <w:p w14:paraId="47744EC7" w14:textId="77777777" w:rsidR="00B35DC0" w:rsidRDefault="00B35DC0" w:rsidP="00931B03">
      <w:pPr>
        <w:tabs>
          <w:tab w:val="left" w:pos="709"/>
        </w:tabs>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支払額は、補助対象経費のうち交付決定額の範囲内であって実際に支出を要したと認められる費用の合計となります。このため、</w:t>
      </w:r>
      <w:r w:rsidRPr="00F5316F">
        <w:rPr>
          <w:rFonts w:ascii="ＭＳ ゴシック" w:eastAsia="ＭＳ ゴシック" w:hAnsi="ＭＳ ゴシック" w:hint="eastAsia"/>
          <w:bCs/>
          <w:sz w:val="22"/>
          <w:u w:val="single"/>
        </w:rPr>
        <w:t>全ての支出には、その収支を明らかにした帳簿類及び領収書等の証拠書類が必要となります。また、支出額及び内容についても厳格に審査し、これを満たさない経費については、支払額の対象外となる可能性もあります</w:t>
      </w:r>
      <w:r w:rsidR="0054236C">
        <w:rPr>
          <w:rFonts w:ascii="ＭＳ ゴシック" w:eastAsia="ＭＳ ゴシック" w:hAnsi="ＭＳ ゴシック" w:hint="eastAsia"/>
          <w:bCs/>
          <w:sz w:val="22"/>
          <w:u w:val="single"/>
        </w:rPr>
        <w:t>のでご注意ください</w:t>
      </w:r>
      <w:r>
        <w:rPr>
          <w:rFonts w:ascii="ＭＳ ゴシック" w:eastAsia="ＭＳ ゴシック" w:hAnsi="ＭＳ ゴシック" w:hint="eastAsia"/>
          <w:bCs/>
          <w:sz w:val="22"/>
        </w:rPr>
        <w:t>。</w:t>
      </w:r>
    </w:p>
    <w:p w14:paraId="53FF0953" w14:textId="77777777" w:rsidR="002B0020" w:rsidRDefault="002B0020" w:rsidP="002B0020">
      <w:pPr>
        <w:tabs>
          <w:tab w:val="left" w:pos="2694"/>
        </w:tabs>
        <w:ind w:leftChars="100" w:left="210"/>
        <w:rPr>
          <w:rFonts w:ascii="ＭＳ ゴシック" w:eastAsia="ＭＳ ゴシック" w:hAnsi="ＭＳ ゴシック"/>
          <w:bCs/>
          <w:sz w:val="22"/>
        </w:rPr>
      </w:pPr>
    </w:p>
    <w:p w14:paraId="7A15979B" w14:textId="77777777" w:rsidR="002B0020" w:rsidRDefault="002B0020" w:rsidP="002B0020">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３－３．実績報告書の提出時における実施体制把握</w:t>
      </w:r>
    </w:p>
    <w:p w14:paraId="29660913" w14:textId="77777777"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事業の実施体制を確認する必要があるため、事業終了後に実績報告書を提出する際は、別途、補助対象として経費計上しているもので、請負又は委託契約をしている場合については、契約先の事業者（ただし、</w:t>
      </w:r>
      <w:r w:rsidR="005E6D5A">
        <w:rPr>
          <w:rFonts w:ascii="ＭＳ ゴシック" w:eastAsia="ＭＳ ゴシック" w:hAnsi="ＭＳ ゴシック" w:hint="eastAsia"/>
          <w:bCs/>
          <w:sz w:val="22"/>
        </w:rPr>
        <w:t>税込み</w:t>
      </w:r>
      <w:r w:rsidRPr="002B0020">
        <w:rPr>
          <w:rFonts w:ascii="ＭＳ ゴシック" w:eastAsia="ＭＳ ゴシック" w:hAnsi="ＭＳ ゴシック" w:hint="eastAsia"/>
          <w:bCs/>
          <w:sz w:val="22"/>
        </w:rPr>
        <w:t>１００万円以上の取引に限る。）の事業者名、補助事業者との契約関係、住所、契約金額、契約内容を記述した実施体制資料（※）を添付してください。</w:t>
      </w:r>
    </w:p>
    <w:p w14:paraId="4A76E9CE" w14:textId="77777777"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（※）本資料は、確定検査の際に確認する資料とします。</w:t>
      </w:r>
    </w:p>
    <w:p w14:paraId="4EF45DC0" w14:textId="77777777"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補助対象経費の計上の際、「外注費」、「委託費」は問いませんが、「旅費」、「会議費」、「謝金」、「備品費（借料及び損料を含む）」、「補助人件費（人材派遣も含む）」は対象外とします。</w:t>
      </w:r>
    </w:p>
    <w:p w14:paraId="0FBD6765" w14:textId="77777777" w:rsid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請負先または委託先からさらに請負又は委託をしている場合（再委託などを</w:t>
      </w:r>
      <w:r w:rsidR="00F9090E">
        <w:rPr>
          <w:rFonts w:ascii="ＭＳ ゴシック" w:eastAsia="ＭＳ ゴシック" w:hAnsi="ＭＳ ゴシック" w:hint="eastAsia"/>
          <w:bCs/>
          <w:sz w:val="22"/>
        </w:rPr>
        <w:t>行っている</w:t>
      </w:r>
      <w:r w:rsidRPr="002B0020">
        <w:rPr>
          <w:rFonts w:ascii="ＭＳ ゴシック" w:eastAsia="ＭＳ ゴシック" w:hAnsi="ＭＳ ゴシック" w:hint="eastAsia"/>
          <w:bCs/>
          <w:sz w:val="22"/>
        </w:rPr>
        <w:t>場合で、</w:t>
      </w:r>
      <w:r w:rsidR="005E6D5A">
        <w:rPr>
          <w:rFonts w:ascii="ＭＳ ゴシック" w:eastAsia="ＭＳ ゴシック" w:hAnsi="ＭＳ ゴシック" w:hint="eastAsia"/>
          <w:bCs/>
          <w:sz w:val="22"/>
        </w:rPr>
        <w:t>税込み</w:t>
      </w:r>
      <w:r w:rsidRPr="002B0020">
        <w:rPr>
          <w:rFonts w:ascii="ＭＳ ゴシック" w:eastAsia="ＭＳ ゴシック" w:hAnsi="ＭＳ ゴシック" w:hint="eastAsia"/>
          <w:bCs/>
          <w:sz w:val="22"/>
        </w:rPr>
        <w:t>１００万円以上の取引に限る）も、上記同様に、実施体制資料に記述をしてください（再々委託先については金額の記述は不要）。</w:t>
      </w:r>
    </w:p>
    <w:p w14:paraId="70343C98" w14:textId="77777777" w:rsidR="002B0020" w:rsidRDefault="002B0020" w:rsidP="002B0020">
      <w:pPr>
        <w:tabs>
          <w:tab w:val="left" w:pos="709"/>
        </w:tabs>
        <w:ind w:leftChars="300" w:left="630" w:firstLineChars="100" w:firstLine="220"/>
        <w:rPr>
          <w:rFonts w:ascii="ＭＳ ゴシック" w:eastAsia="ＭＳ ゴシック" w:hAnsi="ＭＳ ゴシック"/>
          <w:bCs/>
          <w:sz w:val="22"/>
        </w:rPr>
      </w:pPr>
    </w:p>
    <w:p w14:paraId="1F05882F" w14:textId="77777777" w:rsidR="002B0020" w:rsidRPr="002B0020" w:rsidRDefault="002B0020" w:rsidP="002B0020">
      <w:pPr>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【実施体制資料の記載例】</w:t>
      </w:r>
    </w:p>
    <w:p w14:paraId="32463B62" w14:textId="77777777" w:rsidR="00B35DC0" w:rsidRDefault="002B0020" w:rsidP="009F3D8A">
      <w:pPr>
        <w:ind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は原則、下記のように整理表で提示していただくとともに実施体制図もあわせて示してください。実施体制と契約先の事業者名、補助事業者との契約関係、住所、契約金額、契約内容がわかる資料であれば様式は問いません。</w:t>
      </w:r>
    </w:p>
    <w:p w14:paraId="4B60DCF1" w14:textId="77777777" w:rsidR="002B0020" w:rsidRDefault="002B0020" w:rsidP="002B0020">
      <w:pPr>
        <w:rPr>
          <w:rFonts w:ascii="ＭＳ ゴシック" w:eastAsia="ＭＳ ゴシック" w:hAnsi="ＭＳ ゴシック"/>
          <w:bCs/>
          <w:sz w:val="22"/>
        </w:rPr>
      </w:pPr>
    </w:p>
    <w:p w14:paraId="5E08E82F" w14:textId="77777777" w:rsidR="002B0020" w:rsidRDefault="005E6D5A" w:rsidP="002B0020">
      <w:pPr>
        <w:rPr>
          <w:rFonts w:ascii="ＭＳ ゴシック" w:eastAsia="ＭＳ ゴシック" w:hAnsi="ＭＳ ゴシック"/>
          <w:bCs/>
          <w:sz w:val="22"/>
        </w:rPr>
      </w:pPr>
      <w:r w:rsidRPr="005E6D5A">
        <w:rPr>
          <w:noProof/>
        </w:rPr>
        <w:lastRenderedPageBreak/>
        <w:drawing>
          <wp:inline distT="0" distB="0" distL="0" distR="0" wp14:anchorId="65731B33" wp14:editId="0BE76413">
            <wp:extent cx="5759450" cy="2247404"/>
            <wp:effectExtent l="0" t="0" r="0" b="63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2247404"/>
                    </a:xfrm>
                    <a:prstGeom prst="rect">
                      <a:avLst/>
                    </a:prstGeom>
                    <a:noFill/>
                    <a:ln>
                      <a:noFill/>
                    </a:ln>
                  </pic:spPr>
                </pic:pic>
              </a:graphicData>
            </a:graphic>
          </wp:inline>
        </w:drawing>
      </w:r>
    </w:p>
    <w:p w14:paraId="16C03CBA" w14:textId="77777777" w:rsidR="002B0020" w:rsidRDefault="005E6D5A" w:rsidP="002B0020">
      <w:pPr>
        <w:rPr>
          <w:rFonts w:ascii="ＭＳ ゴシック" w:eastAsia="ＭＳ ゴシック" w:hAnsi="ＭＳ ゴシック"/>
          <w:bCs/>
          <w:sz w:val="22"/>
        </w:rPr>
      </w:pPr>
      <w:r w:rsidRPr="005E6D5A">
        <w:rPr>
          <w:noProof/>
        </w:rPr>
        <w:drawing>
          <wp:inline distT="0" distB="0" distL="0" distR="0" wp14:anchorId="46F6D9A2" wp14:editId="0708068E">
            <wp:extent cx="5759450" cy="2300517"/>
            <wp:effectExtent l="0" t="0" r="0" b="508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2300517"/>
                    </a:xfrm>
                    <a:prstGeom prst="rect">
                      <a:avLst/>
                    </a:prstGeom>
                    <a:noFill/>
                    <a:ln>
                      <a:noFill/>
                    </a:ln>
                  </pic:spPr>
                </pic:pic>
              </a:graphicData>
            </a:graphic>
          </wp:inline>
        </w:drawing>
      </w:r>
    </w:p>
    <w:p w14:paraId="67E66364" w14:textId="77777777" w:rsidR="005E6D5A" w:rsidRDefault="005E6D5A">
      <w:pPr>
        <w:rPr>
          <w:rFonts w:ascii="ＭＳ ゴシック" w:eastAsia="ＭＳ ゴシック" w:hAnsi="ＭＳ ゴシック"/>
          <w:bCs/>
          <w:sz w:val="22"/>
        </w:rPr>
      </w:pPr>
    </w:p>
    <w:p w14:paraId="0C7FD989" w14:textId="77777777" w:rsidR="0026693D" w:rsidRDefault="0026693D">
      <w:pPr>
        <w:rPr>
          <w:rFonts w:ascii="ＭＳ ゴシック" w:eastAsia="ＭＳ ゴシック" w:hAnsi="ＭＳ ゴシック"/>
          <w:bCs/>
          <w:sz w:val="22"/>
        </w:rPr>
      </w:pPr>
    </w:p>
    <w:p w14:paraId="1FC906F5" w14:textId="77777777" w:rsidR="00017AA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【４．応募手続き】</w:t>
      </w:r>
    </w:p>
    <w:p w14:paraId="7E1CA297" w14:textId="77777777" w:rsidR="00B35DC0" w:rsidRPr="00A4001B"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w:t>
      </w:r>
      <w:r w:rsidRPr="00A4001B">
        <w:rPr>
          <w:rFonts w:ascii="ＭＳ ゴシック" w:eastAsia="ＭＳ ゴシック" w:hAnsi="ＭＳ ゴシック" w:hint="eastAsia"/>
          <w:bCs/>
          <w:sz w:val="22"/>
        </w:rPr>
        <w:t>－１</w:t>
      </w:r>
      <w:r w:rsidR="00B35DC0" w:rsidRPr="00A4001B">
        <w:rPr>
          <w:rFonts w:ascii="ＭＳ ゴシック" w:eastAsia="ＭＳ ゴシック" w:hAnsi="ＭＳ ゴシック" w:hint="eastAsia"/>
          <w:bCs/>
          <w:sz w:val="22"/>
        </w:rPr>
        <w:t>．募集期間</w:t>
      </w:r>
    </w:p>
    <w:p w14:paraId="2B9686E6" w14:textId="7568793F" w:rsidR="00B35DC0" w:rsidRPr="00A4001B" w:rsidRDefault="00B35DC0">
      <w:pPr>
        <w:ind w:firstLineChars="300" w:firstLine="660"/>
        <w:rPr>
          <w:rFonts w:ascii="ＭＳ ゴシック" w:eastAsia="ＭＳ ゴシック" w:hAnsi="ＭＳ ゴシック"/>
          <w:bCs/>
          <w:sz w:val="22"/>
        </w:rPr>
      </w:pPr>
      <w:r w:rsidRPr="00A4001B">
        <w:rPr>
          <w:rFonts w:ascii="ＭＳ ゴシック" w:eastAsia="ＭＳ ゴシック" w:hAnsi="ＭＳ ゴシック" w:hint="eastAsia"/>
          <w:bCs/>
          <w:sz w:val="22"/>
        </w:rPr>
        <w:t>募集開始日：</w:t>
      </w:r>
      <w:r w:rsidR="008B7081" w:rsidRPr="00A4001B">
        <w:rPr>
          <w:rFonts w:ascii="ＭＳ ゴシック" w:eastAsia="ＭＳ ゴシック" w:hAnsi="ＭＳ ゴシック" w:hint="eastAsia"/>
          <w:bCs/>
          <w:sz w:val="22"/>
        </w:rPr>
        <w:t>令和</w:t>
      </w:r>
      <w:r w:rsidR="005D4D0C">
        <w:rPr>
          <w:rFonts w:ascii="ＭＳ ゴシック" w:eastAsia="ＭＳ ゴシック" w:hAnsi="ＭＳ ゴシック" w:hint="eastAsia"/>
          <w:bCs/>
          <w:sz w:val="22"/>
        </w:rPr>
        <w:t>７</w:t>
      </w:r>
      <w:r w:rsidRPr="00A4001B">
        <w:rPr>
          <w:rFonts w:ascii="ＭＳ ゴシック" w:eastAsia="ＭＳ ゴシック" w:hAnsi="ＭＳ ゴシック" w:hint="eastAsia"/>
          <w:bCs/>
          <w:sz w:val="22"/>
        </w:rPr>
        <w:t>年</w:t>
      </w:r>
      <w:r w:rsidR="009D7B84" w:rsidRPr="00A4001B">
        <w:rPr>
          <w:rFonts w:ascii="ＭＳ ゴシック" w:eastAsia="ＭＳ ゴシック" w:hAnsi="ＭＳ ゴシック" w:hint="eastAsia"/>
          <w:bCs/>
          <w:sz w:val="22"/>
        </w:rPr>
        <w:t>２</w:t>
      </w:r>
      <w:r w:rsidRPr="00A4001B">
        <w:rPr>
          <w:rFonts w:ascii="ＭＳ ゴシック" w:eastAsia="ＭＳ ゴシック" w:hAnsi="ＭＳ ゴシック" w:hint="eastAsia"/>
          <w:bCs/>
          <w:sz w:val="22"/>
        </w:rPr>
        <w:t>月</w:t>
      </w:r>
      <w:r w:rsidR="0070534D">
        <w:rPr>
          <w:rFonts w:ascii="ＭＳ ゴシック" w:eastAsia="ＭＳ ゴシック" w:hAnsi="ＭＳ ゴシック" w:hint="eastAsia"/>
          <w:bCs/>
          <w:sz w:val="22"/>
        </w:rPr>
        <w:t>１４</w:t>
      </w:r>
      <w:r w:rsidRPr="00A4001B">
        <w:rPr>
          <w:rFonts w:ascii="ＭＳ ゴシック" w:eastAsia="ＭＳ ゴシック" w:hAnsi="ＭＳ ゴシック" w:hint="eastAsia"/>
          <w:bCs/>
          <w:sz w:val="22"/>
        </w:rPr>
        <w:t>日（</w:t>
      </w:r>
      <w:r w:rsidR="005D4D0C">
        <w:rPr>
          <w:rFonts w:ascii="ＭＳ ゴシック" w:eastAsia="ＭＳ ゴシック" w:hAnsi="ＭＳ ゴシック" w:hint="eastAsia"/>
          <w:bCs/>
          <w:sz w:val="22"/>
        </w:rPr>
        <w:t>金</w:t>
      </w:r>
      <w:r w:rsidRPr="00A4001B">
        <w:rPr>
          <w:rFonts w:ascii="ＭＳ ゴシック" w:eastAsia="ＭＳ ゴシック" w:hAnsi="ＭＳ ゴシック" w:hint="eastAsia"/>
          <w:bCs/>
          <w:sz w:val="22"/>
        </w:rPr>
        <w:t>）</w:t>
      </w:r>
    </w:p>
    <w:p w14:paraId="48C1EBC3" w14:textId="29EC7F1E" w:rsidR="00B35DC0" w:rsidRPr="00A4001B" w:rsidRDefault="00B35DC0">
      <w:pPr>
        <w:ind w:firstLineChars="300" w:firstLine="660"/>
        <w:rPr>
          <w:rFonts w:ascii="ＭＳ ゴシック" w:eastAsia="ＭＳ ゴシック" w:hAnsi="ＭＳ ゴシック"/>
          <w:bCs/>
          <w:sz w:val="22"/>
        </w:rPr>
      </w:pPr>
      <w:r w:rsidRPr="00A4001B">
        <w:rPr>
          <w:rFonts w:ascii="ＭＳ ゴシック" w:eastAsia="ＭＳ ゴシック" w:hAnsi="ＭＳ ゴシック" w:hint="eastAsia"/>
          <w:bCs/>
          <w:sz w:val="22"/>
        </w:rPr>
        <w:t>締切日：</w:t>
      </w:r>
      <w:r w:rsidR="008B7081" w:rsidRPr="00A4001B">
        <w:rPr>
          <w:rFonts w:ascii="ＭＳ ゴシック" w:eastAsia="ＭＳ ゴシック" w:hAnsi="ＭＳ ゴシック" w:hint="eastAsia"/>
          <w:bCs/>
          <w:sz w:val="22"/>
        </w:rPr>
        <w:t>令和</w:t>
      </w:r>
      <w:r w:rsidR="005D4D0C">
        <w:rPr>
          <w:rFonts w:ascii="ＭＳ ゴシック" w:eastAsia="ＭＳ ゴシック" w:hAnsi="ＭＳ ゴシック" w:hint="eastAsia"/>
          <w:bCs/>
          <w:sz w:val="22"/>
        </w:rPr>
        <w:t>７</w:t>
      </w:r>
      <w:r w:rsidRPr="00A4001B">
        <w:rPr>
          <w:rFonts w:ascii="ＭＳ ゴシック" w:eastAsia="ＭＳ ゴシック" w:hAnsi="ＭＳ ゴシック" w:hint="eastAsia"/>
          <w:bCs/>
          <w:sz w:val="22"/>
        </w:rPr>
        <w:t>年</w:t>
      </w:r>
      <w:r w:rsidR="0070534D">
        <w:rPr>
          <w:rFonts w:ascii="ＭＳ ゴシック" w:eastAsia="ＭＳ ゴシック" w:hAnsi="ＭＳ ゴシック" w:hint="eastAsia"/>
          <w:bCs/>
          <w:sz w:val="22"/>
        </w:rPr>
        <w:t>３</w:t>
      </w:r>
      <w:r w:rsidRPr="00A4001B">
        <w:rPr>
          <w:rFonts w:ascii="ＭＳ ゴシック" w:eastAsia="ＭＳ ゴシック" w:hAnsi="ＭＳ ゴシック" w:hint="eastAsia"/>
          <w:bCs/>
          <w:sz w:val="22"/>
        </w:rPr>
        <w:t>月</w:t>
      </w:r>
      <w:r w:rsidR="0070534D">
        <w:rPr>
          <w:rFonts w:ascii="ＭＳ ゴシック" w:eastAsia="ＭＳ ゴシック" w:hAnsi="ＭＳ ゴシック" w:hint="eastAsia"/>
          <w:bCs/>
          <w:sz w:val="22"/>
        </w:rPr>
        <w:t>６</w:t>
      </w:r>
      <w:r w:rsidRPr="00A4001B">
        <w:rPr>
          <w:rFonts w:ascii="ＭＳ ゴシック" w:eastAsia="ＭＳ ゴシック" w:hAnsi="ＭＳ ゴシック" w:hint="eastAsia"/>
          <w:bCs/>
          <w:sz w:val="22"/>
        </w:rPr>
        <w:t>日（</w:t>
      </w:r>
      <w:r w:rsidR="0070534D">
        <w:rPr>
          <w:rFonts w:ascii="ＭＳ ゴシック" w:eastAsia="ＭＳ ゴシック" w:hAnsi="ＭＳ ゴシック" w:hint="eastAsia"/>
          <w:bCs/>
          <w:sz w:val="22"/>
        </w:rPr>
        <w:t>木</w:t>
      </w:r>
      <w:r w:rsidRPr="00A4001B">
        <w:rPr>
          <w:rFonts w:ascii="ＭＳ ゴシック" w:eastAsia="ＭＳ ゴシック" w:hAnsi="ＭＳ ゴシック" w:hint="eastAsia"/>
          <w:bCs/>
          <w:sz w:val="22"/>
        </w:rPr>
        <w:t>）</w:t>
      </w:r>
      <w:r w:rsidR="009D7B84" w:rsidRPr="00A4001B">
        <w:rPr>
          <w:rFonts w:ascii="ＭＳ ゴシック" w:eastAsia="ＭＳ ゴシック" w:hAnsi="ＭＳ ゴシック" w:hint="eastAsia"/>
          <w:bCs/>
          <w:sz w:val="22"/>
        </w:rPr>
        <w:t>１２</w:t>
      </w:r>
      <w:r w:rsidRPr="00A4001B">
        <w:rPr>
          <w:rFonts w:ascii="ＭＳ ゴシック" w:eastAsia="ＭＳ ゴシック" w:hAnsi="ＭＳ ゴシック" w:hint="eastAsia"/>
          <w:bCs/>
          <w:sz w:val="22"/>
        </w:rPr>
        <w:t>時必着</w:t>
      </w:r>
    </w:p>
    <w:p w14:paraId="527E793F" w14:textId="55BD1774" w:rsidR="00236A20" w:rsidRPr="00A4001B" w:rsidRDefault="00236A20" w:rsidP="00236A20">
      <w:pPr>
        <w:ind w:firstLineChars="300" w:firstLine="660"/>
        <w:rPr>
          <w:rFonts w:ascii="ＭＳ ゴシック" w:eastAsia="ＭＳ ゴシック" w:hAnsi="ＭＳ ゴシック"/>
          <w:bCs/>
          <w:sz w:val="22"/>
        </w:rPr>
      </w:pPr>
      <w:r w:rsidRPr="00A4001B">
        <w:rPr>
          <w:rFonts w:ascii="ＭＳ ゴシック" w:eastAsia="ＭＳ ゴシック" w:hAnsi="ＭＳ ゴシック" w:hint="eastAsia"/>
          <w:bCs/>
          <w:sz w:val="22"/>
        </w:rPr>
        <w:t>※Ｊグランツを利用する場合、締め切り日の</w:t>
      </w:r>
      <w:r w:rsidR="009D7B84" w:rsidRPr="00A4001B">
        <w:rPr>
          <w:rFonts w:ascii="ＭＳ ゴシック" w:eastAsia="ＭＳ ゴシック" w:hAnsi="ＭＳ ゴシック" w:hint="eastAsia"/>
          <w:bCs/>
          <w:sz w:val="22"/>
        </w:rPr>
        <w:t>１２</w:t>
      </w:r>
      <w:r w:rsidRPr="00A4001B">
        <w:rPr>
          <w:rFonts w:ascii="ＭＳ ゴシック" w:eastAsia="ＭＳ ゴシック" w:hAnsi="ＭＳ ゴシック" w:hint="eastAsia"/>
          <w:bCs/>
          <w:sz w:val="22"/>
        </w:rPr>
        <w:t>時までに申請を実施したもの。</w:t>
      </w:r>
    </w:p>
    <w:p w14:paraId="58FE44D2" w14:textId="26B11725" w:rsidR="00236A20" w:rsidRPr="00A4001B" w:rsidRDefault="00236A20" w:rsidP="00236A20">
      <w:pPr>
        <w:ind w:firstLineChars="300" w:firstLine="660"/>
        <w:rPr>
          <w:rFonts w:ascii="ＭＳ ゴシック" w:eastAsia="ＭＳ ゴシック" w:hAnsi="ＭＳ ゴシック"/>
          <w:bCs/>
          <w:sz w:val="22"/>
        </w:rPr>
      </w:pPr>
      <w:r w:rsidRPr="00A4001B">
        <w:rPr>
          <w:rFonts w:ascii="ＭＳ ゴシック" w:eastAsia="ＭＳ ゴシック" w:hAnsi="ＭＳ ゴシック" w:hint="eastAsia"/>
          <w:bCs/>
          <w:sz w:val="22"/>
        </w:rPr>
        <w:t>※電子メールの場合、締め切り日の</w:t>
      </w:r>
      <w:r w:rsidR="009D7B84" w:rsidRPr="00A4001B">
        <w:rPr>
          <w:rFonts w:ascii="ＭＳ ゴシック" w:eastAsia="ＭＳ ゴシック" w:hAnsi="ＭＳ ゴシック" w:hint="eastAsia"/>
          <w:bCs/>
          <w:sz w:val="22"/>
        </w:rPr>
        <w:t>１２</w:t>
      </w:r>
      <w:r w:rsidRPr="00A4001B">
        <w:rPr>
          <w:rFonts w:ascii="ＭＳ ゴシック" w:eastAsia="ＭＳ ゴシック" w:hAnsi="ＭＳ ゴシック" w:hint="eastAsia"/>
          <w:bCs/>
          <w:sz w:val="22"/>
        </w:rPr>
        <w:t>時までに到着が確認できたもの。</w:t>
      </w:r>
    </w:p>
    <w:p w14:paraId="2DA30B73" w14:textId="2AAB786D" w:rsidR="00236A20" w:rsidRPr="00A4001B" w:rsidRDefault="00236A20" w:rsidP="00236A20">
      <w:pPr>
        <w:ind w:firstLineChars="300" w:firstLine="660"/>
        <w:rPr>
          <w:rFonts w:ascii="ＭＳ ゴシック" w:eastAsia="ＭＳ ゴシック" w:hAnsi="ＭＳ ゴシック"/>
          <w:bCs/>
          <w:sz w:val="22"/>
        </w:rPr>
      </w:pPr>
      <w:r w:rsidRPr="00A4001B">
        <w:rPr>
          <w:rFonts w:ascii="ＭＳ ゴシック" w:eastAsia="ＭＳ ゴシック" w:hAnsi="ＭＳ ゴシック" w:hint="eastAsia"/>
          <w:bCs/>
          <w:sz w:val="22"/>
        </w:rPr>
        <w:t>※郵送の場合、締め切り日の</w:t>
      </w:r>
      <w:r w:rsidR="009D7B84" w:rsidRPr="00A4001B">
        <w:rPr>
          <w:rFonts w:ascii="ＭＳ ゴシック" w:eastAsia="ＭＳ ゴシック" w:hAnsi="ＭＳ ゴシック" w:hint="eastAsia"/>
          <w:bCs/>
          <w:sz w:val="22"/>
        </w:rPr>
        <w:t>１２</w:t>
      </w:r>
      <w:r w:rsidRPr="00A4001B">
        <w:rPr>
          <w:rFonts w:ascii="ＭＳ ゴシック" w:eastAsia="ＭＳ ゴシック" w:hAnsi="ＭＳ ゴシック" w:hint="eastAsia"/>
          <w:bCs/>
          <w:sz w:val="22"/>
        </w:rPr>
        <w:t>時必着</w:t>
      </w:r>
    </w:p>
    <w:p w14:paraId="62FB087A" w14:textId="77777777" w:rsidR="00236A20" w:rsidRPr="00A4001B" w:rsidRDefault="00236A20" w:rsidP="00236A20">
      <w:pPr>
        <w:ind w:firstLineChars="300" w:firstLine="660"/>
        <w:rPr>
          <w:rFonts w:ascii="ＭＳ ゴシック" w:eastAsia="ＭＳ ゴシック" w:hAnsi="ＭＳ ゴシック"/>
          <w:bCs/>
          <w:sz w:val="22"/>
        </w:rPr>
      </w:pPr>
    </w:p>
    <w:p w14:paraId="44A8B2DD" w14:textId="3F38CF26" w:rsidR="003516DE" w:rsidRPr="00A4001B" w:rsidRDefault="00017AA0" w:rsidP="00B72280">
      <w:pPr>
        <w:ind w:leftChars="100" w:left="210"/>
        <w:rPr>
          <w:rFonts w:ascii="ＭＳ ゴシック" w:eastAsia="ＭＳ ゴシック" w:hAnsi="ＭＳ ゴシック"/>
          <w:bCs/>
          <w:sz w:val="22"/>
        </w:rPr>
      </w:pPr>
      <w:r w:rsidRPr="00A4001B">
        <w:rPr>
          <w:rFonts w:ascii="ＭＳ ゴシック" w:eastAsia="ＭＳ ゴシック" w:hAnsi="ＭＳ ゴシック" w:hint="eastAsia"/>
          <w:bCs/>
          <w:sz w:val="22"/>
        </w:rPr>
        <w:t>４－２．</w:t>
      </w:r>
      <w:r w:rsidR="00B35DC0" w:rsidRPr="00A4001B">
        <w:rPr>
          <w:rFonts w:ascii="ＭＳ ゴシック" w:eastAsia="ＭＳ ゴシック" w:hAnsi="ＭＳ ゴシック" w:hint="eastAsia"/>
          <w:bCs/>
          <w:sz w:val="22"/>
        </w:rPr>
        <w:t>説明会の開催</w:t>
      </w:r>
    </w:p>
    <w:p w14:paraId="16E2A9D8" w14:textId="7A898C10" w:rsidR="003516DE" w:rsidRPr="00A4001B" w:rsidRDefault="003516DE" w:rsidP="003516DE">
      <w:pPr>
        <w:ind w:leftChars="315" w:left="661" w:firstLineChars="100" w:firstLine="220"/>
        <w:rPr>
          <w:rFonts w:ascii="ＭＳ ゴシック" w:eastAsia="ＭＳ ゴシック" w:hAnsi="ＭＳ ゴシック"/>
          <w:bCs/>
          <w:sz w:val="22"/>
        </w:rPr>
      </w:pPr>
      <w:r w:rsidRPr="00A4001B">
        <w:rPr>
          <w:rFonts w:ascii="ＭＳ ゴシック" w:eastAsia="ＭＳ ゴシック" w:hAnsi="ＭＳ ゴシック" w:hint="eastAsia"/>
          <w:bCs/>
          <w:sz w:val="22"/>
        </w:rPr>
        <w:t>以下日時に「</w:t>
      </w:r>
      <w:r w:rsidR="001B76AA" w:rsidRPr="00A4001B">
        <w:rPr>
          <w:rFonts w:ascii="ＭＳ ゴシック" w:eastAsia="ＭＳ ゴシック" w:hAnsi="ＭＳ ゴシック" w:hint="eastAsia"/>
          <w:bCs/>
          <w:sz w:val="22"/>
        </w:rPr>
        <w:t>Teams</w:t>
      </w:r>
      <w:r w:rsidRPr="00A4001B">
        <w:rPr>
          <w:rFonts w:ascii="ＭＳ ゴシック" w:eastAsia="ＭＳ ゴシック" w:hAnsi="ＭＳ ゴシック" w:hint="eastAsia"/>
          <w:bCs/>
          <w:sz w:val="22"/>
        </w:rPr>
        <w:t>」を用いて行うので、【１０．問い合せ先】に連絡先（所属組織及び所属部署名、担当者名、電話番号、E-mai</w:t>
      </w:r>
      <w:r w:rsidRPr="00A4001B">
        <w:rPr>
          <w:rFonts w:ascii="ＭＳ ゴシック" w:eastAsia="ＭＳ ゴシック" w:hAnsi="ＭＳ ゴシック"/>
          <w:bCs/>
          <w:sz w:val="22"/>
        </w:rPr>
        <w:t>l</w:t>
      </w:r>
      <w:r w:rsidRPr="00A4001B">
        <w:rPr>
          <w:rFonts w:ascii="ＭＳ ゴシック" w:eastAsia="ＭＳ ゴシック" w:hAnsi="ＭＳ ゴシック" w:hint="eastAsia"/>
          <w:bCs/>
          <w:sz w:val="22"/>
        </w:rPr>
        <w:t>アドレス）を令和</w:t>
      </w:r>
      <w:r w:rsidR="005D4D0C">
        <w:rPr>
          <w:rFonts w:ascii="ＭＳ ゴシック" w:eastAsia="ＭＳ ゴシック" w:hAnsi="ＭＳ ゴシック" w:hint="eastAsia"/>
          <w:bCs/>
          <w:sz w:val="22"/>
        </w:rPr>
        <w:t>７</w:t>
      </w:r>
      <w:r w:rsidRPr="00A4001B">
        <w:rPr>
          <w:rFonts w:ascii="ＭＳ ゴシック" w:eastAsia="ＭＳ ゴシック" w:hAnsi="ＭＳ ゴシック" w:hint="eastAsia"/>
          <w:bCs/>
          <w:sz w:val="22"/>
        </w:rPr>
        <w:t>年</w:t>
      </w:r>
      <w:r w:rsidR="006318C3" w:rsidRPr="00A4001B">
        <w:rPr>
          <w:rFonts w:ascii="ＭＳ ゴシック" w:eastAsia="ＭＳ ゴシック" w:hAnsi="ＭＳ ゴシック" w:hint="eastAsia"/>
          <w:bCs/>
          <w:sz w:val="22"/>
        </w:rPr>
        <w:t>２</w:t>
      </w:r>
      <w:r w:rsidRPr="00A4001B">
        <w:rPr>
          <w:rFonts w:ascii="ＭＳ ゴシック" w:eastAsia="ＭＳ ゴシック" w:hAnsi="ＭＳ ゴシック" w:hint="eastAsia"/>
          <w:bCs/>
          <w:sz w:val="22"/>
        </w:rPr>
        <w:t>月</w:t>
      </w:r>
      <w:r w:rsidR="005D4D0C">
        <w:rPr>
          <w:rFonts w:ascii="ＭＳ ゴシック" w:eastAsia="ＭＳ ゴシック" w:hAnsi="ＭＳ ゴシック" w:hint="eastAsia"/>
          <w:bCs/>
          <w:sz w:val="22"/>
        </w:rPr>
        <w:t>１</w:t>
      </w:r>
      <w:r w:rsidR="0070534D">
        <w:rPr>
          <w:rFonts w:ascii="ＭＳ ゴシック" w:eastAsia="ＭＳ ゴシック" w:hAnsi="ＭＳ ゴシック" w:hint="eastAsia"/>
          <w:bCs/>
          <w:sz w:val="22"/>
        </w:rPr>
        <w:t>８</w:t>
      </w:r>
      <w:r w:rsidRPr="00A4001B">
        <w:rPr>
          <w:rFonts w:ascii="ＭＳ ゴシック" w:eastAsia="ＭＳ ゴシック" w:hAnsi="ＭＳ ゴシック" w:hint="eastAsia"/>
          <w:bCs/>
          <w:sz w:val="22"/>
        </w:rPr>
        <w:t>日（</w:t>
      </w:r>
      <w:r w:rsidR="0070534D">
        <w:rPr>
          <w:rFonts w:ascii="ＭＳ ゴシック" w:eastAsia="ＭＳ ゴシック" w:hAnsi="ＭＳ ゴシック" w:hint="eastAsia"/>
          <w:bCs/>
          <w:sz w:val="22"/>
        </w:rPr>
        <w:t>火</w:t>
      </w:r>
      <w:r w:rsidRPr="00A4001B">
        <w:rPr>
          <w:rFonts w:ascii="ＭＳ ゴシック" w:eastAsia="ＭＳ ゴシック" w:hAnsi="ＭＳ ゴシック" w:hint="eastAsia"/>
          <w:bCs/>
          <w:sz w:val="22"/>
        </w:rPr>
        <w:t xml:space="preserve">）　</w:t>
      </w:r>
      <w:r w:rsidR="006318C3" w:rsidRPr="00A4001B">
        <w:rPr>
          <w:rFonts w:ascii="ＭＳ ゴシック" w:eastAsia="ＭＳ ゴシック" w:hAnsi="ＭＳ ゴシック" w:hint="eastAsia"/>
          <w:bCs/>
          <w:sz w:val="22"/>
        </w:rPr>
        <w:t>１２</w:t>
      </w:r>
      <w:r w:rsidRPr="00A4001B">
        <w:rPr>
          <w:rFonts w:ascii="ＭＳ ゴシック" w:eastAsia="ＭＳ ゴシック" w:hAnsi="ＭＳ ゴシック" w:hint="eastAsia"/>
          <w:bCs/>
          <w:sz w:val="22"/>
        </w:rPr>
        <w:t>時</w:t>
      </w:r>
      <w:r w:rsidR="006318C3" w:rsidRPr="00A4001B">
        <w:rPr>
          <w:rFonts w:ascii="ＭＳ ゴシック" w:eastAsia="ＭＳ ゴシック" w:hAnsi="ＭＳ ゴシック" w:hint="eastAsia"/>
          <w:bCs/>
          <w:sz w:val="22"/>
        </w:rPr>
        <w:t>００</w:t>
      </w:r>
      <w:r w:rsidRPr="00A4001B">
        <w:rPr>
          <w:rFonts w:ascii="ＭＳ ゴシック" w:eastAsia="ＭＳ ゴシック" w:hAnsi="ＭＳ ゴシック" w:hint="eastAsia"/>
          <w:bCs/>
          <w:sz w:val="22"/>
        </w:rPr>
        <w:t>分までに登録すること。（事前にテスト連絡をする場合がある。）「</w:t>
      </w:r>
      <w:r w:rsidR="001B76AA" w:rsidRPr="00A4001B">
        <w:rPr>
          <w:rFonts w:ascii="ＭＳ ゴシック" w:eastAsia="ＭＳ ゴシック" w:hAnsi="ＭＳ ゴシック" w:hint="eastAsia"/>
          <w:bCs/>
          <w:sz w:val="22"/>
        </w:rPr>
        <w:t>Teams</w:t>
      </w:r>
      <w:r w:rsidRPr="00A4001B">
        <w:rPr>
          <w:rFonts w:ascii="ＭＳ ゴシック" w:eastAsia="ＭＳ ゴシック" w:hAnsi="ＭＳ ゴシック" w:hint="eastAsia"/>
          <w:bCs/>
          <w:sz w:val="22"/>
        </w:rPr>
        <w:t>」が利用できない場合は、概要を共有するので、その旨を連絡するとともに連絡先を登録すること。</w:t>
      </w:r>
    </w:p>
    <w:p w14:paraId="109A89FB" w14:textId="0B786DEC" w:rsidR="00B35DC0" w:rsidRPr="003516DE" w:rsidRDefault="003516DE" w:rsidP="003516DE">
      <w:pPr>
        <w:ind w:leftChars="315" w:left="661" w:firstLineChars="100" w:firstLine="220"/>
        <w:rPr>
          <w:rFonts w:ascii="ＭＳ ゴシック" w:eastAsia="ＭＳ ゴシック" w:hAnsi="ＭＳ ゴシック"/>
          <w:bCs/>
          <w:sz w:val="22"/>
        </w:rPr>
      </w:pPr>
      <w:r w:rsidRPr="00A4001B">
        <w:rPr>
          <w:rFonts w:ascii="ＭＳ ゴシック" w:eastAsia="ＭＳ ゴシック" w:hAnsi="ＭＳ ゴシック" w:hint="eastAsia"/>
          <w:bCs/>
          <w:sz w:val="22"/>
        </w:rPr>
        <w:t>令和</w:t>
      </w:r>
      <w:r w:rsidR="005D4D0C">
        <w:rPr>
          <w:rFonts w:ascii="ＭＳ ゴシック" w:eastAsia="ＭＳ ゴシック" w:hAnsi="ＭＳ ゴシック" w:hint="eastAsia"/>
          <w:bCs/>
          <w:sz w:val="22"/>
        </w:rPr>
        <w:t>７</w:t>
      </w:r>
      <w:r w:rsidRPr="00A4001B">
        <w:rPr>
          <w:rFonts w:ascii="ＭＳ ゴシック" w:eastAsia="ＭＳ ゴシック" w:hAnsi="ＭＳ ゴシック" w:hint="eastAsia"/>
          <w:bCs/>
          <w:sz w:val="22"/>
        </w:rPr>
        <w:t>年</w:t>
      </w:r>
      <w:r w:rsidR="006318C3" w:rsidRPr="00A4001B">
        <w:rPr>
          <w:rFonts w:ascii="ＭＳ ゴシック" w:eastAsia="ＭＳ ゴシック" w:hAnsi="ＭＳ ゴシック" w:hint="eastAsia"/>
          <w:bCs/>
          <w:sz w:val="22"/>
        </w:rPr>
        <w:t>２</w:t>
      </w:r>
      <w:r w:rsidRPr="00A4001B">
        <w:rPr>
          <w:rFonts w:ascii="ＭＳ ゴシック" w:eastAsia="ＭＳ ゴシック" w:hAnsi="ＭＳ ゴシック" w:hint="eastAsia"/>
          <w:bCs/>
          <w:sz w:val="22"/>
        </w:rPr>
        <w:t>月</w:t>
      </w:r>
      <w:r w:rsidR="006318C3" w:rsidRPr="00A4001B">
        <w:rPr>
          <w:rFonts w:ascii="ＭＳ ゴシック" w:eastAsia="ＭＳ ゴシック" w:hAnsi="ＭＳ ゴシック" w:hint="eastAsia"/>
          <w:bCs/>
          <w:sz w:val="22"/>
        </w:rPr>
        <w:t>１</w:t>
      </w:r>
      <w:r w:rsidR="0070534D">
        <w:rPr>
          <w:rFonts w:ascii="ＭＳ ゴシック" w:eastAsia="ＭＳ ゴシック" w:hAnsi="ＭＳ ゴシック" w:hint="eastAsia"/>
          <w:bCs/>
          <w:sz w:val="22"/>
        </w:rPr>
        <w:t>９</w:t>
      </w:r>
      <w:r w:rsidRPr="00A4001B">
        <w:rPr>
          <w:rFonts w:ascii="ＭＳ ゴシック" w:eastAsia="ＭＳ ゴシック" w:hAnsi="ＭＳ ゴシック" w:hint="eastAsia"/>
          <w:bCs/>
          <w:sz w:val="22"/>
        </w:rPr>
        <w:t>日（</w:t>
      </w:r>
      <w:r w:rsidR="005D4D0C">
        <w:rPr>
          <w:rFonts w:ascii="ＭＳ ゴシック" w:eastAsia="ＭＳ ゴシック" w:hAnsi="ＭＳ ゴシック" w:hint="eastAsia"/>
          <w:bCs/>
          <w:sz w:val="22"/>
        </w:rPr>
        <w:t>水</w:t>
      </w:r>
      <w:r w:rsidRPr="00A4001B">
        <w:rPr>
          <w:rFonts w:ascii="ＭＳ ゴシック" w:eastAsia="ＭＳ ゴシック" w:hAnsi="ＭＳ ゴシック" w:hint="eastAsia"/>
          <w:bCs/>
          <w:sz w:val="22"/>
        </w:rPr>
        <w:t>）</w:t>
      </w:r>
      <w:r w:rsidR="006318C3" w:rsidRPr="00A4001B">
        <w:rPr>
          <w:rFonts w:ascii="ＭＳ ゴシック" w:eastAsia="ＭＳ ゴシック" w:hAnsi="ＭＳ ゴシック" w:hint="eastAsia"/>
          <w:bCs/>
          <w:sz w:val="22"/>
        </w:rPr>
        <w:t>１４</w:t>
      </w:r>
      <w:r w:rsidRPr="00A4001B">
        <w:rPr>
          <w:rFonts w:ascii="ＭＳ ゴシック" w:eastAsia="ＭＳ ゴシック" w:hAnsi="ＭＳ ゴシック" w:hint="eastAsia"/>
          <w:bCs/>
          <w:sz w:val="22"/>
        </w:rPr>
        <w:t>時</w:t>
      </w:r>
      <w:r w:rsidR="006318C3" w:rsidRPr="00A4001B">
        <w:rPr>
          <w:rFonts w:ascii="ＭＳ ゴシック" w:eastAsia="ＭＳ ゴシック" w:hAnsi="ＭＳ ゴシック" w:hint="eastAsia"/>
          <w:bCs/>
          <w:sz w:val="22"/>
        </w:rPr>
        <w:t>００</w:t>
      </w:r>
      <w:r w:rsidRPr="00A4001B">
        <w:rPr>
          <w:rFonts w:ascii="ＭＳ ゴシック" w:eastAsia="ＭＳ ゴシック" w:hAnsi="ＭＳ ゴシック" w:hint="eastAsia"/>
          <w:bCs/>
          <w:sz w:val="22"/>
        </w:rPr>
        <w:t>分</w:t>
      </w:r>
    </w:p>
    <w:p w14:paraId="13AC12BD" w14:textId="77777777" w:rsidR="00B35DC0" w:rsidRDefault="00B35DC0">
      <w:pPr>
        <w:rPr>
          <w:rFonts w:ascii="ＭＳ ゴシック" w:eastAsia="ＭＳ ゴシック" w:hAnsi="ＭＳ ゴシック"/>
          <w:bCs/>
          <w:sz w:val="22"/>
        </w:rPr>
      </w:pPr>
    </w:p>
    <w:p w14:paraId="4B57AB1C"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４－３．</w:t>
      </w:r>
      <w:r w:rsidR="00B35DC0">
        <w:rPr>
          <w:rFonts w:ascii="ＭＳ ゴシック" w:eastAsia="ＭＳ ゴシック" w:hAnsi="ＭＳ ゴシック" w:hint="eastAsia"/>
          <w:bCs/>
          <w:sz w:val="22"/>
        </w:rPr>
        <w:t>応募書類</w:t>
      </w:r>
    </w:p>
    <w:p w14:paraId="7D4C31D3" w14:textId="77777777" w:rsidR="00941ACE" w:rsidRDefault="00941ACE" w:rsidP="00236A20">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① 補助金申請システム「Ｊグランツ」で</w:t>
      </w:r>
      <w:r w:rsidR="009F253F">
        <w:rPr>
          <w:rFonts w:ascii="ＭＳ ゴシック" w:eastAsia="ＭＳ ゴシック" w:hAnsi="ＭＳ ゴシック" w:hint="eastAsia"/>
          <w:bCs/>
          <w:sz w:val="22"/>
        </w:rPr>
        <w:t>応募を受け付けます。Ｊグランツでは、本</w:t>
      </w:r>
      <w:r w:rsidR="00236A20">
        <w:rPr>
          <w:rFonts w:ascii="ＭＳ ゴシック" w:eastAsia="ＭＳ ゴシック" w:hAnsi="ＭＳ ゴシック" w:hint="eastAsia"/>
          <w:bCs/>
          <w:sz w:val="22"/>
        </w:rPr>
        <w:t>申請</w:t>
      </w:r>
      <w:r w:rsidR="009F253F">
        <w:rPr>
          <w:rFonts w:ascii="ＭＳ ゴシック" w:eastAsia="ＭＳ ゴシック" w:hAnsi="ＭＳ ゴシック" w:hint="eastAsia"/>
          <w:bCs/>
          <w:sz w:val="22"/>
        </w:rPr>
        <w:t>を受け付けるとともに、Ｊグランツで行われた申請等に対しては原則として、Ｊグランツで通知等を行います。Ｊグランツを利用するにはＧビ</w:t>
      </w:r>
      <w:r w:rsidR="00DB47F9">
        <w:rPr>
          <w:rFonts w:ascii="ＭＳ ゴシック" w:eastAsia="ＭＳ ゴシック" w:hAnsi="ＭＳ ゴシック" w:hint="eastAsia"/>
          <w:bCs/>
          <w:sz w:val="22"/>
        </w:rPr>
        <w:t>ズ</w:t>
      </w:r>
      <w:r w:rsidR="009F253F">
        <w:rPr>
          <w:rFonts w:ascii="ＭＳ ゴシック" w:eastAsia="ＭＳ ゴシック" w:hAnsi="ＭＳ ゴシック" w:hint="eastAsia"/>
          <w:bCs/>
          <w:sz w:val="22"/>
        </w:rPr>
        <w:t>ＩＤ</w:t>
      </w:r>
      <w:r w:rsidR="00236A20">
        <w:rPr>
          <w:rFonts w:ascii="ＭＳ ゴシック" w:eastAsia="ＭＳ ゴシック" w:hAnsi="ＭＳ ゴシック" w:hint="eastAsia"/>
          <w:bCs/>
          <w:sz w:val="22"/>
        </w:rPr>
        <w:t>の取得が必要です。ＧビズＩＤが取得できない場合は、郵送又は電子メールで申請してください。</w:t>
      </w:r>
    </w:p>
    <w:p w14:paraId="6F2077FE" w14:textId="77777777" w:rsidR="00891094" w:rsidRDefault="00891094" w:rsidP="00236A20">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※Ｊグランツでの提出方法等の詳細はＪグランツに掲載しているマニュアルを参照してください。</w:t>
      </w:r>
    </w:p>
    <w:p w14:paraId="4BA82D5B" w14:textId="7275DDBC" w:rsidR="00891094" w:rsidRDefault="00891094" w:rsidP="00236A20">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hyperlink r:id="rId13" w:history="1">
        <w:r w:rsidR="00573FF7" w:rsidRPr="00CD6CBA">
          <w:rPr>
            <w:rStyle w:val="a9"/>
            <w:rFonts w:ascii="ＭＳ ゴシック" w:eastAsia="ＭＳ ゴシック" w:hAnsi="ＭＳ ゴシック"/>
            <w:bCs/>
            <w:sz w:val="22"/>
          </w:rPr>
          <w:t>https://www.jgrants-portal.go.jp/</w:t>
        </w:r>
      </w:hyperlink>
    </w:p>
    <w:p w14:paraId="0DE0CD0F" w14:textId="77777777" w:rsidR="00891094" w:rsidRDefault="00891094" w:rsidP="00236A20">
      <w:pPr>
        <w:ind w:leftChars="200" w:left="640" w:hangingChars="100" w:hanging="220"/>
        <w:rPr>
          <w:rFonts w:ascii="ＭＳ ゴシック" w:eastAsia="ＭＳ ゴシック" w:hAnsi="ＭＳ ゴシック"/>
          <w:bCs/>
          <w:sz w:val="22"/>
        </w:rPr>
      </w:pPr>
    </w:p>
    <w:p w14:paraId="0427797E" w14:textId="261DC051" w:rsidR="00176DFB" w:rsidRPr="00B72280" w:rsidRDefault="009F253F" w:rsidP="00B72280">
      <w:pPr>
        <w:ind w:leftChars="100" w:left="650" w:hangingChars="200" w:hanging="440"/>
        <w:rPr>
          <w:kern w:val="0"/>
        </w:rPr>
      </w:pPr>
      <w:r>
        <w:rPr>
          <w:rFonts w:ascii="ＭＳ ゴシック" w:eastAsia="ＭＳ ゴシック" w:hAnsi="ＭＳ ゴシック" w:hint="eastAsia"/>
          <w:bCs/>
          <w:sz w:val="22"/>
        </w:rPr>
        <w:t xml:space="preserve">　</w:t>
      </w:r>
      <w:r w:rsidR="00236A20">
        <w:rPr>
          <w:rFonts w:ascii="ＭＳ ゴシック" w:eastAsia="ＭＳ ゴシック" w:hAnsi="ＭＳ ゴシック" w:hint="eastAsia"/>
          <w:bCs/>
          <w:sz w:val="22"/>
        </w:rPr>
        <w:t>②</w:t>
      </w:r>
      <w:r w:rsidR="00B35DC0">
        <w:rPr>
          <w:rFonts w:ascii="ＭＳ ゴシック" w:eastAsia="ＭＳ ゴシック" w:hAnsi="ＭＳ ゴシック" w:hint="eastAsia"/>
          <w:bCs/>
          <w:sz w:val="22"/>
        </w:rPr>
        <w:t xml:space="preserve"> </w:t>
      </w:r>
      <w:r w:rsidR="00176DFB" w:rsidRPr="00661D94">
        <w:rPr>
          <w:rFonts w:ascii="ＭＳ ゴシック" w:eastAsia="ＭＳ ゴシック" w:hAnsi="ＭＳ ゴシック" w:hint="eastAsia"/>
          <w:bCs/>
          <w:sz w:val="22"/>
        </w:rPr>
        <w:t>電子メールの場合には、以下の書類を「</w:t>
      </w:r>
      <w:hyperlink r:id="rId14" w:history="1">
        <w:r w:rsidR="00B72280" w:rsidRPr="000E7F4B">
          <w:rPr>
            <w:rStyle w:val="a9"/>
            <w:kern w:val="0"/>
          </w:rPr>
          <w:t>bzl-chuto-hojo@meti.go.jp</w:t>
        </w:r>
      </w:hyperlink>
      <w:hyperlink r:id="rId15" w:history="1"/>
      <w:r w:rsidR="00176DFB" w:rsidRPr="00661D94">
        <w:rPr>
          <w:rFonts w:ascii="ＭＳ ゴシック" w:eastAsia="ＭＳ ゴシック" w:hAnsi="ＭＳ ゴシック" w:hint="eastAsia"/>
          <w:sz w:val="22"/>
        </w:rPr>
        <w:t>」宛</w:t>
      </w:r>
      <w:r w:rsidR="00176DFB">
        <w:rPr>
          <w:rFonts w:ascii="ＭＳ ゴシック" w:eastAsia="ＭＳ ゴシック" w:hAnsi="ＭＳ ゴシック" w:hint="eastAsia"/>
          <w:sz w:val="22"/>
        </w:rPr>
        <w:t>に</w:t>
      </w:r>
      <w:r w:rsidR="00176DFB" w:rsidRPr="00661D94">
        <w:rPr>
          <w:rFonts w:ascii="ＭＳ ゴシック" w:eastAsia="ＭＳ ゴシック" w:hAnsi="ＭＳ ゴシック" w:hint="eastAsia"/>
          <w:sz w:val="22"/>
        </w:rPr>
        <w:t>送付してください。その際メールの件名(題名)を必ず「</w:t>
      </w:r>
      <w:r w:rsidR="00B72280" w:rsidRPr="00B72280">
        <w:rPr>
          <w:rFonts w:ascii="ＭＳ ゴシック" w:eastAsia="ＭＳ ゴシック" w:hAnsi="ＭＳ ゴシック" w:hint="eastAsia"/>
          <w:sz w:val="22"/>
        </w:rPr>
        <w:t>令和</w:t>
      </w:r>
      <w:r w:rsidR="0070534D">
        <w:rPr>
          <w:rFonts w:ascii="ＭＳ ゴシック" w:eastAsia="ＭＳ ゴシック" w:hAnsi="ＭＳ ゴシック" w:hint="eastAsia"/>
          <w:sz w:val="22"/>
        </w:rPr>
        <w:t>７</w:t>
      </w:r>
      <w:r w:rsidR="00B72280" w:rsidRPr="00B72280">
        <w:rPr>
          <w:rFonts w:ascii="ＭＳ ゴシック" w:eastAsia="ＭＳ ゴシック" w:hAnsi="ＭＳ ゴシック" w:hint="eastAsia"/>
          <w:sz w:val="22"/>
        </w:rPr>
        <w:t>年度</w:t>
      </w:r>
      <w:r w:rsidR="00B72280" w:rsidRPr="00B72280">
        <w:rPr>
          <w:rFonts w:ascii="ＭＳ ゴシック" w:eastAsia="ＭＳ ゴシック" w:hAnsi="ＭＳ ゴシック" w:hint="eastAsia"/>
          <w:bCs/>
          <w:sz w:val="22"/>
        </w:rPr>
        <w:t>産油国等連携強化促進事業費補助金事業（中東投資等促進事業）申請書</w:t>
      </w:r>
      <w:r w:rsidR="00176DFB" w:rsidRPr="00661D94">
        <w:rPr>
          <w:rFonts w:ascii="ＭＳ ゴシック" w:eastAsia="ＭＳ ゴシック" w:hAnsi="ＭＳ ゴシック" w:hint="eastAsia"/>
          <w:bCs/>
          <w:sz w:val="22"/>
        </w:rPr>
        <w:t>」としてください。</w:t>
      </w:r>
    </w:p>
    <w:p w14:paraId="796C7D5C" w14:textId="5E67A523" w:rsidR="00442C00" w:rsidRDefault="00176DFB" w:rsidP="00176DFB">
      <w:pPr>
        <w:ind w:leftChars="300" w:left="630"/>
        <w:rPr>
          <w:rFonts w:ascii="ＭＳ ゴシック" w:eastAsia="ＭＳ ゴシック" w:hAnsi="ＭＳ ゴシック"/>
          <w:bCs/>
          <w:sz w:val="22"/>
        </w:rPr>
      </w:pPr>
      <w:r>
        <w:rPr>
          <w:rFonts w:ascii="ＭＳ ゴシック" w:eastAsia="ＭＳ ゴシック" w:hAnsi="ＭＳ ゴシック" w:hint="eastAsia"/>
          <w:bCs/>
          <w:sz w:val="22"/>
        </w:rPr>
        <w:t>郵送</w:t>
      </w:r>
      <w:r w:rsidR="00A70DFB" w:rsidRPr="00661D94">
        <w:rPr>
          <w:rFonts w:ascii="ＭＳ ゴシック" w:eastAsia="ＭＳ ゴシック" w:hAnsi="ＭＳ ゴシック" w:hint="eastAsia"/>
          <w:bCs/>
          <w:sz w:val="22"/>
        </w:rPr>
        <w:t>等の場合には、</w:t>
      </w:r>
      <w:r w:rsidR="00B35DC0">
        <w:rPr>
          <w:rFonts w:ascii="ＭＳ ゴシック" w:eastAsia="ＭＳ ゴシック" w:hAnsi="ＭＳ ゴシック" w:hint="eastAsia"/>
          <w:bCs/>
          <w:sz w:val="22"/>
        </w:rPr>
        <w:t>以下の書類を一つの封筒に入れてください。封筒の宛名面には、「</w:t>
      </w:r>
      <w:r w:rsidR="00B72280" w:rsidRPr="00B72280">
        <w:rPr>
          <w:rFonts w:ascii="ＭＳ ゴシック" w:eastAsia="ＭＳ ゴシック" w:hAnsi="ＭＳ ゴシック" w:hint="eastAsia"/>
          <w:sz w:val="22"/>
        </w:rPr>
        <w:t>令和</w:t>
      </w:r>
      <w:r w:rsidR="0070534D">
        <w:rPr>
          <w:rFonts w:ascii="ＭＳ ゴシック" w:eastAsia="ＭＳ ゴシック" w:hAnsi="ＭＳ ゴシック" w:hint="eastAsia"/>
          <w:sz w:val="22"/>
        </w:rPr>
        <w:t>７</w:t>
      </w:r>
      <w:r w:rsidR="00B72280" w:rsidRPr="00B72280">
        <w:rPr>
          <w:rFonts w:ascii="ＭＳ ゴシック" w:eastAsia="ＭＳ ゴシック" w:hAnsi="ＭＳ ゴシック" w:hint="eastAsia"/>
          <w:sz w:val="22"/>
        </w:rPr>
        <w:t>年度</w:t>
      </w:r>
      <w:r w:rsidR="00B72280" w:rsidRPr="00B72280">
        <w:rPr>
          <w:rFonts w:ascii="ＭＳ ゴシック" w:eastAsia="ＭＳ ゴシック" w:hAnsi="ＭＳ ゴシック" w:hint="eastAsia"/>
          <w:bCs/>
          <w:sz w:val="22"/>
        </w:rPr>
        <w:t>産油国等連携強化促進事業費補助金事業（中東投資等促進事業）申請書</w:t>
      </w:r>
      <w:r w:rsidR="00B35DC0">
        <w:rPr>
          <w:rFonts w:ascii="ＭＳ ゴシック" w:eastAsia="ＭＳ ゴシック" w:hAnsi="ＭＳ ゴシック" w:hint="eastAsia"/>
          <w:bCs/>
          <w:sz w:val="22"/>
        </w:rPr>
        <w:t>」と記載してください。</w:t>
      </w:r>
    </w:p>
    <w:p w14:paraId="5212212A" w14:textId="0C7B8DCD" w:rsidR="00A70DFB" w:rsidRDefault="00A70DFB" w:rsidP="00AF2C3A">
      <w:pPr>
        <w:ind w:leftChars="300" w:left="630" w:firstLineChars="100" w:firstLine="220"/>
        <w:rPr>
          <w:rFonts w:ascii="ＭＳ ゴシック" w:eastAsia="ＭＳ ゴシック" w:hAnsi="ＭＳ ゴシック"/>
          <w:bCs/>
          <w:sz w:val="22"/>
        </w:rPr>
      </w:pPr>
    </w:p>
    <w:p w14:paraId="2DC81767" w14:textId="77777777" w:rsidR="00B72280" w:rsidRPr="00B72280" w:rsidRDefault="00B72280" w:rsidP="00B72280">
      <w:pPr>
        <w:ind w:leftChars="300" w:left="630" w:firstLineChars="100" w:firstLine="220"/>
        <w:rPr>
          <w:rFonts w:ascii="ＭＳ ゴシック" w:eastAsia="ＭＳ ゴシック" w:hAnsi="ＭＳ ゴシック"/>
          <w:bCs/>
          <w:sz w:val="22"/>
        </w:rPr>
      </w:pPr>
      <w:r w:rsidRPr="00B72280">
        <w:rPr>
          <w:rFonts w:ascii="ＭＳ ゴシック" w:eastAsia="ＭＳ ゴシック" w:hAnsi="ＭＳ ゴシック" w:hint="eastAsia"/>
          <w:bCs/>
          <w:sz w:val="22"/>
        </w:rPr>
        <w:t xml:space="preserve">  【応募書類一覧表】</w:t>
      </w:r>
    </w:p>
    <w:tbl>
      <w:tblPr>
        <w:tblW w:w="9520" w:type="dxa"/>
        <w:tblInd w:w="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420"/>
        <w:gridCol w:w="6700"/>
        <w:gridCol w:w="1400"/>
      </w:tblGrid>
      <w:tr w:rsidR="00B72280" w:rsidRPr="00B72280" w14:paraId="744A7616" w14:textId="77777777" w:rsidTr="007B1CDD">
        <w:trPr>
          <w:trHeight w:val="510"/>
        </w:trPr>
        <w:tc>
          <w:tcPr>
            <w:tcW w:w="1420" w:type="dxa"/>
            <w:vMerge w:val="restart"/>
            <w:shd w:val="clear" w:color="auto" w:fill="auto"/>
          </w:tcPr>
          <w:p w14:paraId="703688AE" w14:textId="77777777" w:rsidR="00B72280" w:rsidRPr="00B72280" w:rsidRDefault="00B72280" w:rsidP="00B72280">
            <w:pPr>
              <w:ind w:leftChars="300" w:left="630" w:firstLineChars="100" w:firstLine="220"/>
              <w:rPr>
                <w:rFonts w:ascii="ＭＳ ゴシック" w:eastAsia="ＭＳ ゴシック" w:hAnsi="ＭＳ ゴシック"/>
                <w:bCs/>
                <w:sz w:val="22"/>
              </w:rPr>
            </w:pPr>
            <w:r w:rsidRPr="00B72280">
              <w:rPr>
                <w:rFonts w:ascii="ＭＳ ゴシック" w:eastAsia="ＭＳ ゴシック" w:hAnsi="ＭＳ ゴシック" w:hint="eastAsia"/>
                <w:bCs/>
                <w:sz w:val="22"/>
              </w:rPr>
              <w:t>提出書類</w:t>
            </w:r>
          </w:p>
        </w:tc>
        <w:tc>
          <w:tcPr>
            <w:tcW w:w="6700" w:type="dxa"/>
            <w:shd w:val="clear" w:color="auto" w:fill="auto"/>
            <w:vAlign w:val="center"/>
          </w:tcPr>
          <w:p w14:paraId="7726793D" w14:textId="77777777" w:rsidR="00B72280" w:rsidRPr="00B72280" w:rsidRDefault="00B72280" w:rsidP="00B72280">
            <w:pPr>
              <w:ind w:leftChars="300" w:left="630" w:firstLineChars="100" w:firstLine="220"/>
              <w:rPr>
                <w:rFonts w:ascii="ＭＳ ゴシック" w:eastAsia="ＭＳ ゴシック" w:hAnsi="ＭＳ ゴシック"/>
                <w:bCs/>
                <w:sz w:val="22"/>
              </w:rPr>
            </w:pPr>
            <w:r w:rsidRPr="00B72280">
              <w:rPr>
                <w:rFonts w:ascii="ＭＳ ゴシック" w:eastAsia="ＭＳ ゴシック" w:hAnsi="ＭＳ ゴシック" w:hint="eastAsia"/>
                <w:bCs/>
                <w:sz w:val="22"/>
              </w:rPr>
              <w:t>書　　類　　名</w:t>
            </w:r>
          </w:p>
        </w:tc>
        <w:tc>
          <w:tcPr>
            <w:tcW w:w="1400" w:type="dxa"/>
            <w:shd w:val="clear" w:color="auto" w:fill="auto"/>
            <w:vAlign w:val="center"/>
          </w:tcPr>
          <w:p w14:paraId="1A060715" w14:textId="77777777" w:rsidR="00B72280" w:rsidRPr="00B72280" w:rsidRDefault="00B72280" w:rsidP="00B72280">
            <w:pPr>
              <w:rPr>
                <w:rFonts w:ascii="ＭＳ ゴシック" w:eastAsia="ＭＳ ゴシック" w:hAnsi="ＭＳ ゴシック"/>
                <w:bCs/>
                <w:sz w:val="22"/>
              </w:rPr>
            </w:pPr>
            <w:r w:rsidRPr="00B72280">
              <w:rPr>
                <w:rFonts w:ascii="ＭＳ ゴシック" w:eastAsia="ＭＳ ゴシック" w:hAnsi="ＭＳ ゴシック" w:hint="eastAsia"/>
                <w:bCs/>
                <w:sz w:val="22"/>
              </w:rPr>
              <w:t>様式</w:t>
            </w:r>
          </w:p>
        </w:tc>
      </w:tr>
      <w:tr w:rsidR="00B72280" w:rsidRPr="00B72280" w14:paraId="2B8DA215" w14:textId="77777777" w:rsidTr="007B1CDD">
        <w:trPr>
          <w:trHeight w:val="460"/>
        </w:trPr>
        <w:tc>
          <w:tcPr>
            <w:tcW w:w="1420" w:type="dxa"/>
            <w:vMerge/>
            <w:shd w:val="clear" w:color="auto" w:fill="auto"/>
            <w:vAlign w:val="center"/>
          </w:tcPr>
          <w:p w14:paraId="67A11271" w14:textId="77777777" w:rsidR="00B72280" w:rsidRPr="00B72280" w:rsidRDefault="00B72280" w:rsidP="00B72280">
            <w:pPr>
              <w:ind w:leftChars="300" w:left="630" w:firstLineChars="100" w:firstLine="220"/>
              <w:rPr>
                <w:rFonts w:ascii="ＭＳ ゴシック" w:eastAsia="ＭＳ ゴシック" w:hAnsi="ＭＳ ゴシック"/>
                <w:bCs/>
                <w:sz w:val="22"/>
              </w:rPr>
            </w:pPr>
          </w:p>
        </w:tc>
        <w:tc>
          <w:tcPr>
            <w:tcW w:w="6700" w:type="dxa"/>
            <w:shd w:val="clear" w:color="auto" w:fill="auto"/>
          </w:tcPr>
          <w:p w14:paraId="294D5AFC" w14:textId="77777777" w:rsidR="00B72280" w:rsidRPr="00B72280" w:rsidRDefault="00B72280" w:rsidP="00B72280">
            <w:pPr>
              <w:ind w:leftChars="300" w:left="630" w:firstLineChars="100" w:firstLine="220"/>
              <w:rPr>
                <w:rFonts w:ascii="ＭＳ ゴシック" w:eastAsia="ＭＳ ゴシック" w:hAnsi="ＭＳ ゴシック"/>
                <w:bCs/>
                <w:sz w:val="22"/>
              </w:rPr>
            </w:pPr>
            <w:r w:rsidRPr="00B72280">
              <w:rPr>
                <w:rFonts w:ascii="ＭＳ ゴシック" w:eastAsia="ＭＳ ゴシック" w:hAnsi="ＭＳ ゴシック" w:hint="eastAsia"/>
                <w:bCs/>
                <w:sz w:val="22"/>
              </w:rPr>
              <w:t>□　応募書類</w:t>
            </w:r>
          </w:p>
        </w:tc>
        <w:tc>
          <w:tcPr>
            <w:tcW w:w="1400" w:type="dxa"/>
            <w:shd w:val="clear" w:color="auto" w:fill="auto"/>
          </w:tcPr>
          <w:p w14:paraId="17A83889" w14:textId="77777777" w:rsidR="00B72280" w:rsidRPr="00B72280" w:rsidRDefault="00B72280" w:rsidP="00B72280">
            <w:pPr>
              <w:rPr>
                <w:rFonts w:ascii="ＭＳ ゴシック" w:eastAsia="ＭＳ ゴシック" w:hAnsi="ＭＳ ゴシック"/>
                <w:bCs/>
                <w:sz w:val="22"/>
              </w:rPr>
            </w:pPr>
            <w:r w:rsidRPr="00B72280">
              <w:rPr>
                <w:rFonts w:ascii="ＭＳ ゴシック" w:eastAsia="ＭＳ ゴシック" w:hAnsi="ＭＳ ゴシック" w:hint="eastAsia"/>
                <w:bCs/>
                <w:sz w:val="22"/>
              </w:rPr>
              <w:t>様式第１</w:t>
            </w:r>
          </w:p>
        </w:tc>
      </w:tr>
      <w:tr w:rsidR="00B72280" w:rsidRPr="00B72280" w14:paraId="34F15124" w14:textId="77777777" w:rsidTr="007B1CDD">
        <w:trPr>
          <w:trHeight w:val="460"/>
        </w:trPr>
        <w:tc>
          <w:tcPr>
            <w:tcW w:w="1420" w:type="dxa"/>
            <w:vMerge/>
            <w:shd w:val="clear" w:color="auto" w:fill="auto"/>
            <w:vAlign w:val="center"/>
          </w:tcPr>
          <w:p w14:paraId="738FCFF3" w14:textId="77777777" w:rsidR="00B72280" w:rsidRPr="00B72280" w:rsidRDefault="00B72280" w:rsidP="00B72280">
            <w:pPr>
              <w:ind w:leftChars="300" w:left="630" w:firstLineChars="100" w:firstLine="220"/>
              <w:rPr>
                <w:rFonts w:ascii="ＭＳ ゴシック" w:eastAsia="ＭＳ ゴシック" w:hAnsi="ＭＳ ゴシック"/>
                <w:bCs/>
                <w:sz w:val="22"/>
              </w:rPr>
            </w:pPr>
          </w:p>
        </w:tc>
        <w:tc>
          <w:tcPr>
            <w:tcW w:w="6700" w:type="dxa"/>
            <w:shd w:val="clear" w:color="auto" w:fill="auto"/>
          </w:tcPr>
          <w:p w14:paraId="6F2992B0" w14:textId="77777777" w:rsidR="00B72280" w:rsidRPr="00B72280" w:rsidRDefault="00B72280" w:rsidP="00B72280">
            <w:pPr>
              <w:ind w:leftChars="300" w:left="630" w:firstLineChars="100" w:firstLine="220"/>
              <w:rPr>
                <w:rFonts w:ascii="ＭＳ ゴシック" w:eastAsia="ＭＳ ゴシック" w:hAnsi="ＭＳ ゴシック"/>
                <w:bCs/>
                <w:sz w:val="22"/>
              </w:rPr>
            </w:pPr>
            <w:r w:rsidRPr="00B72280">
              <w:rPr>
                <w:rFonts w:ascii="ＭＳ ゴシック" w:eastAsia="ＭＳ ゴシック" w:hAnsi="ＭＳ ゴシック" w:hint="eastAsia"/>
                <w:bCs/>
                <w:sz w:val="22"/>
              </w:rPr>
              <w:t>□　事業計画書</w:t>
            </w:r>
          </w:p>
        </w:tc>
        <w:tc>
          <w:tcPr>
            <w:tcW w:w="1400" w:type="dxa"/>
            <w:shd w:val="clear" w:color="auto" w:fill="auto"/>
          </w:tcPr>
          <w:p w14:paraId="28ED5C0E" w14:textId="77777777" w:rsidR="00B72280" w:rsidRPr="00B72280" w:rsidRDefault="00B72280" w:rsidP="00B72280">
            <w:pPr>
              <w:rPr>
                <w:rFonts w:ascii="ＭＳ ゴシック" w:eastAsia="ＭＳ ゴシック" w:hAnsi="ＭＳ ゴシック"/>
                <w:bCs/>
                <w:sz w:val="22"/>
              </w:rPr>
            </w:pPr>
            <w:r w:rsidRPr="00B72280">
              <w:rPr>
                <w:rFonts w:ascii="ＭＳ ゴシック" w:eastAsia="ＭＳ ゴシック" w:hAnsi="ＭＳ ゴシック" w:hint="eastAsia"/>
                <w:bCs/>
                <w:sz w:val="22"/>
              </w:rPr>
              <w:t>別 紙 １</w:t>
            </w:r>
          </w:p>
        </w:tc>
      </w:tr>
      <w:tr w:rsidR="00B72280" w:rsidRPr="00B72280" w14:paraId="3F195D4B" w14:textId="77777777" w:rsidTr="007B1CDD">
        <w:trPr>
          <w:trHeight w:val="439"/>
        </w:trPr>
        <w:tc>
          <w:tcPr>
            <w:tcW w:w="1420" w:type="dxa"/>
            <w:vMerge/>
            <w:shd w:val="clear" w:color="auto" w:fill="auto"/>
            <w:vAlign w:val="center"/>
          </w:tcPr>
          <w:p w14:paraId="28C29391" w14:textId="77777777" w:rsidR="00B72280" w:rsidRPr="00B72280" w:rsidRDefault="00B72280" w:rsidP="00B72280">
            <w:pPr>
              <w:ind w:leftChars="300" w:left="630" w:firstLineChars="100" w:firstLine="220"/>
              <w:rPr>
                <w:rFonts w:ascii="ＭＳ ゴシック" w:eastAsia="ＭＳ ゴシック" w:hAnsi="ＭＳ ゴシック"/>
                <w:bCs/>
                <w:sz w:val="22"/>
              </w:rPr>
            </w:pPr>
          </w:p>
        </w:tc>
        <w:tc>
          <w:tcPr>
            <w:tcW w:w="6700" w:type="dxa"/>
            <w:shd w:val="clear" w:color="auto" w:fill="auto"/>
          </w:tcPr>
          <w:p w14:paraId="4BA3F213" w14:textId="77777777" w:rsidR="00B72280" w:rsidRPr="00B72280" w:rsidRDefault="00B72280" w:rsidP="00B72280">
            <w:pPr>
              <w:ind w:leftChars="300" w:left="630" w:firstLineChars="100" w:firstLine="220"/>
              <w:rPr>
                <w:rFonts w:ascii="ＭＳ ゴシック" w:eastAsia="ＭＳ ゴシック" w:hAnsi="ＭＳ ゴシック"/>
                <w:bCs/>
                <w:sz w:val="22"/>
              </w:rPr>
            </w:pPr>
            <w:r w:rsidRPr="00B72280">
              <w:rPr>
                <w:rFonts w:ascii="ＭＳ ゴシック" w:eastAsia="ＭＳ ゴシック" w:hAnsi="ＭＳ ゴシック" w:hint="eastAsia"/>
                <w:bCs/>
                <w:sz w:val="22"/>
              </w:rPr>
              <w:t>□　経費配分書</w:t>
            </w:r>
          </w:p>
        </w:tc>
        <w:tc>
          <w:tcPr>
            <w:tcW w:w="1400" w:type="dxa"/>
            <w:shd w:val="clear" w:color="auto" w:fill="auto"/>
          </w:tcPr>
          <w:p w14:paraId="6B8A98EB" w14:textId="77777777" w:rsidR="00B72280" w:rsidRPr="00B72280" w:rsidRDefault="00B72280" w:rsidP="00B72280">
            <w:pPr>
              <w:rPr>
                <w:rFonts w:ascii="ＭＳ ゴシック" w:eastAsia="ＭＳ ゴシック" w:hAnsi="ＭＳ ゴシック"/>
                <w:bCs/>
                <w:sz w:val="22"/>
              </w:rPr>
            </w:pPr>
            <w:r w:rsidRPr="00B72280">
              <w:rPr>
                <w:rFonts w:ascii="ＭＳ ゴシック" w:eastAsia="ＭＳ ゴシック" w:hAnsi="ＭＳ ゴシック" w:hint="eastAsia"/>
                <w:bCs/>
                <w:sz w:val="22"/>
              </w:rPr>
              <w:t>別 紙 ２</w:t>
            </w:r>
          </w:p>
        </w:tc>
      </w:tr>
      <w:tr w:rsidR="00B72280" w:rsidRPr="00B72280" w14:paraId="15DB94E1" w14:textId="77777777" w:rsidTr="007B1CDD">
        <w:trPr>
          <w:trHeight w:val="446"/>
        </w:trPr>
        <w:tc>
          <w:tcPr>
            <w:tcW w:w="1420" w:type="dxa"/>
            <w:vMerge/>
            <w:shd w:val="clear" w:color="auto" w:fill="auto"/>
            <w:vAlign w:val="center"/>
          </w:tcPr>
          <w:p w14:paraId="4B1CCBB4" w14:textId="77777777" w:rsidR="00B72280" w:rsidRPr="00B72280" w:rsidRDefault="00B72280" w:rsidP="00B72280">
            <w:pPr>
              <w:ind w:leftChars="300" w:left="630" w:firstLineChars="100" w:firstLine="220"/>
              <w:rPr>
                <w:rFonts w:ascii="ＭＳ ゴシック" w:eastAsia="ＭＳ ゴシック" w:hAnsi="ＭＳ ゴシック"/>
                <w:bCs/>
                <w:sz w:val="22"/>
              </w:rPr>
            </w:pPr>
          </w:p>
        </w:tc>
        <w:tc>
          <w:tcPr>
            <w:tcW w:w="6700" w:type="dxa"/>
            <w:shd w:val="clear" w:color="auto" w:fill="auto"/>
          </w:tcPr>
          <w:p w14:paraId="2ABFA0D8" w14:textId="77777777" w:rsidR="00B72280" w:rsidRPr="00B72280" w:rsidRDefault="00B72280" w:rsidP="00B72280">
            <w:pPr>
              <w:ind w:leftChars="300" w:left="630" w:firstLineChars="100" w:firstLine="220"/>
              <w:rPr>
                <w:rFonts w:ascii="ＭＳ ゴシック" w:eastAsia="ＭＳ ゴシック" w:hAnsi="ＭＳ ゴシック"/>
                <w:bCs/>
                <w:sz w:val="22"/>
              </w:rPr>
            </w:pPr>
            <w:r w:rsidRPr="00B72280">
              <w:rPr>
                <w:rFonts w:ascii="ＭＳ ゴシック" w:eastAsia="ＭＳ ゴシック" w:hAnsi="ＭＳ ゴシック" w:hint="eastAsia"/>
                <w:bCs/>
                <w:sz w:val="22"/>
              </w:rPr>
              <w:t>□　補助対象経費額内訳表</w:t>
            </w:r>
          </w:p>
        </w:tc>
        <w:tc>
          <w:tcPr>
            <w:tcW w:w="1400" w:type="dxa"/>
            <w:shd w:val="clear" w:color="auto" w:fill="auto"/>
          </w:tcPr>
          <w:p w14:paraId="148A39E4" w14:textId="77777777" w:rsidR="00B72280" w:rsidRPr="00B72280" w:rsidRDefault="00B72280" w:rsidP="00B72280">
            <w:pPr>
              <w:rPr>
                <w:rFonts w:ascii="ＭＳ ゴシック" w:eastAsia="ＭＳ ゴシック" w:hAnsi="ＭＳ ゴシック"/>
                <w:bCs/>
                <w:sz w:val="22"/>
              </w:rPr>
            </w:pPr>
            <w:r w:rsidRPr="00B72280">
              <w:rPr>
                <w:rFonts w:ascii="ＭＳ ゴシック" w:eastAsia="ＭＳ ゴシック" w:hAnsi="ＭＳ ゴシック" w:hint="eastAsia"/>
                <w:bCs/>
                <w:sz w:val="22"/>
              </w:rPr>
              <w:t>別 紙 ３</w:t>
            </w:r>
          </w:p>
        </w:tc>
      </w:tr>
      <w:tr w:rsidR="00B72280" w:rsidRPr="00B72280" w14:paraId="3CCD9E20" w14:textId="77777777" w:rsidTr="007B1CDD">
        <w:trPr>
          <w:trHeight w:val="452"/>
        </w:trPr>
        <w:tc>
          <w:tcPr>
            <w:tcW w:w="1420" w:type="dxa"/>
            <w:vMerge/>
            <w:shd w:val="clear" w:color="auto" w:fill="auto"/>
            <w:vAlign w:val="center"/>
          </w:tcPr>
          <w:p w14:paraId="23EB464B" w14:textId="77777777" w:rsidR="00B72280" w:rsidRPr="00B72280" w:rsidRDefault="00B72280" w:rsidP="00B72280">
            <w:pPr>
              <w:ind w:leftChars="300" w:left="630" w:firstLineChars="100" w:firstLine="220"/>
              <w:rPr>
                <w:rFonts w:ascii="ＭＳ ゴシック" w:eastAsia="ＭＳ ゴシック" w:hAnsi="ＭＳ ゴシック"/>
                <w:bCs/>
                <w:sz w:val="22"/>
              </w:rPr>
            </w:pPr>
          </w:p>
        </w:tc>
        <w:tc>
          <w:tcPr>
            <w:tcW w:w="6700" w:type="dxa"/>
            <w:shd w:val="clear" w:color="auto" w:fill="auto"/>
          </w:tcPr>
          <w:p w14:paraId="13F47AD3" w14:textId="77777777" w:rsidR="00B72280" w:rsidRPr="00B72280" w:rsidRDefault="00B72280" w:rsidP="00B72280">
            <w:pPr>
              <w:ind w:leftChars="300" w:left="630" w:firstLineChars="100" w:firstLine="220"/>
              <w:rPr>
                <w:rFonts w:ascii="ＭＳ ゴシック" w:eastAsia="ＭＳ ゴシック" w:hAnsi="ＭＳ ゴシック"/>
                <w:bCs/>
                <w:sz w:val="22"/>
              </w:rPr>
            </w:pPr>
            <w:r w:rsidRPr="00B72280">
              <w:rPr>
                <w:rFonts w:ascii="ＭＳ ゴシック" w:eastAsia="ＭＳ ゴシック" w:hAnsi="ＭＳ ゴシック" w:hint="eastAsia"/>
                <w:bCs/>
                <w:sz w:val="22"/>
              </w:rPr>
              <w:t>□　事業実施計画（スケジュール）</w:t>
            </w:r>
          </w:p>
        </w:tc>
        <w:tc>
          <w:tcPr>
            <w:tcW w:w="1400" w:type="dxa"/>
            <w:shd w:val="clear" w:color="auto" w:fill="auto"/>
          </w:tcPr>
          <w:p w14:paraId="2518A062" w14:textId="77777777" w:rsidR="00B72280" w:rsidRPr="00B72280" w:rsidRDefault="00B72280" w:rsidP="00B72280">
            <w:pPr>
              <w:rPr>
                <w:rFonts w:ascii="ＭＳ ゴシック" w:eastAsia="ＭＳ ゴシック" w:hAnsi="ＭＳ ゴシック"/>
                <w:bCs/>
                <w:sz w:val="22"/>
              </w:rPr>
            </w:pPr>
            <w:r w:rsidRPr="00B72280">
              <w:rPr>
                <w:rFonts w:ascii="ＭＳ ゴシック" w:eastAsia="ＭＳ ゴシック" w:hAnsi="ＭＳ ゴシック" w:hint="eastAsia"/>
                <w:bCs/>
                <w:sz w:val="22"/>
              </w:rPr>
              <w:t>別 紙 ４</w:t>
            </w:r>
          </w:p>
        </w:tc>
      </w:tr>
      <w:tr w:rsidR="00B72280" w:rsidRPr="00B72280" w14:paraId="5CA6437D" w14:textId="77777777" w:rsidTr="007B1CDD">
        <w:trPr>
          <w:trHeight w:val="1443"/>
        </w:trPr>
        <w:tc>
          <w:tcPr>
            <w:tcW w:w="1420" w:type="dxa"/>
            <w:shd w:val="clear" w:color="auto" w:fill="auto"/>
          </w:tcPr>
          <w:p w14:paraId="37381940" w14:textId="77777777" w:rsidR="00B72280" w:rsidRPr="00B72280" w:rsidRDefault="00B72280" w:rsidP="00B72280">
            <w:pPr>
              <w:ind w:leftChars="300" w:left="630" w:firstLineChars="100" w:firstLine="220"/>
              <w:rPr>
                <w:rFonts w:ascii="ＭＳ ゴシック" w:eastAsia="ＭＳ ゴシック" w:hAnsi="ＭＳ ゴシック"/>
                <w:bCs/>
                <w:sz w:val="22"/>
              </w:rPr>
            </w:pPr>
            <w:r w:rsidRPr="00B72280">
              <w:rPr>
                <w:rFonts w:ascii="ＭＳ ゴシック" w:eastAsia="ＭＳ ゴシック" w:hAnsi="ＭＳ ゴシック" w:hint="eastAsia"/>
                <w:bCs/>
                <w:sz w:val="22"/>
              </w:rPr>
              <w:t>添付資料</w:t>
            </w:r>
          </w:p>
        </w:tc>
        <w:tc>
          <w:tcPr>
            <w:tcW w:w="6700" w:type="dxa"/>
            <w:shd w:val="clear" w:color="auto" w:fill="auto"/>
          </w:tcPr>
          <w:p w14:paraId="7E2D8E1A" w14:textId="77777777" w:rsidR="00B72280" w:rsidRPr="00B72280" w:rsidRDefault="00B72280" w:rsidP="00B72280">
            <w:pPr>
              <w:ind w:leftChars="300" w:left="630" w:firstLineChars="100" w:firstLine="220"/>
              <w:rPr>
                <w:rFonts w:ascii="ＭＳ ゴシック" w:eastAsia="ＭＳ ゴシック" w:hAnsi="ＭＳ ゴシック"/>
                <w:bCs/>
                <w:sz w:val="22"/>
              </w:rPr>
            </w:pPr>
            <w:r w:rsidRPr="00B72280">
              <w:rPr>
                <w:rFonts w:ascii="ＭＳ ゴシック" w:eastAsia="ＭＳ ゴシック" w:hAnsi="ＭＳ ゴシック" w:hint="eastAsia"/>
                <w:bCs/>
                <w:sz w:val="22"/>
              </w:rPr>
              <w:t>□　応募者の概要がわかるもの（パンフレット等）</w:t>
            </w:r>
          </w:p>
          <w:p w14:paraId="34B18431" w14:textId="77777777" w:rsidR="00B72280" w:rsidRPr="00B72280" w:rsidRDefault="00B72280" w:rsidP="00B72280">
            <w:pPr>
              <w:ind w:leftChars="300" w:left="630" w:firstLineChars="100" w:firstLine="220"/>
              <w:rPr>
                <w:rFonts w:ascii="ＭＳ ゴシック" w:eastAsia="ＭＳ ゴシック" w:hAnsi="ＭＳ ゴシック"/>
                <w:bCs/>
                <w:sz w:val="22"/>
              </w:rPr>
            </w:pPr>
            <w:r w:rsidRPr="00B72280">
              <w:rPr>
                <w:rFonts w:ascii="ＭＳ ゴシック" w:eastAsia="ＭＳ ゴシック" w:hAnsi="ＭＳ ゴシック" w:hint="eastAsia"/>
                <w:bCs/>
                <w:sz w:val="22"/>
              </w:rPr>
              <w:t>□　定款又は寄付行為</w:t>
            </w:r>
          </w:p>
          <w:p w14:paraId="19291250" w14:textId="77777777" w:rsidR="00B72280" w:rsidRPr="00B72280" w:rsidRDefault="00B72280" w:rsidP="00B72280">
            <w:pPr>
              <w:ind w:leftChars="300" w:left="630" w:firstLineChars="100" w:firstLine="220"/>
              <w:rPr>
                <w:rFonts w:ascii="ＭＳ ゴシック" w:eastAsia="ＭＳ ゴシック" w:hAnsi="ＭＳ ゴシック"/>
                <w:bCs/>
                <w:sz w:val="22"/>
              </w:rPr>
            </w:pPr>
            <w:r w:rsidRPr="00B72280">
              <w:rPr>
                <w:rFonts w:ascii="ＭＳ ゴシック" w:eastAsia="ＭＳ ゴシック" w:hAnsi="ＭＳ ゴシック" w:hint="eastAsia"/>
                <w:bCs/>
                <w:sz w:val="22"/>
              </w:rPr>
              <w:t>□　出資者及び役員の一覧が記載されている書類</w:t>
            </w:r>
          </w:p>
          <w:p w14:paraId="57B0379D" w14:textId="77777777" w:rsidR="00B72280" w:rsidRPr="00B72280" w:rsidRDefault="00B72280" w:rsidP="00B72280">
            <w:pPr>
              <w:ind w:leftChars="300" w:left="630" w:firstLineChars="100" w:firstLine="220"/>
              <w:rPr>
                <w:rFonts w:ascii="ＭＳ ゴシック" w:eastAsia="ＭＳ ゴシック" w:hAnsi="ＭＳ ゴシック"/>
                <w:bCs/>
                <w:sz w:val="22"/>
              </w:rPr>
            </w:pPr>
            <w:r w:rsidRPr="00B72280">
              <w:rPr>
                <w:rFonts w:ascii="ＭＳ ゴシック" w:eastAsia="ＭＳ ゴシック" w:hAnsi="ＭＳ ゴシック" w:hint="eastAsia"/>
                <w:bCs/>
                <w:sz w:val="22"/>
              </w:rPr>
              <w:t>□　最新の決算報告書（１年分）</w:t>
            </w:r>
          </w:p>
        </w:tc>
        <w:tc>
          <w:tcPr>
            <w:tcW w:w="1400" w:type="dxa"/>
            <w:shd w:val="clear" w:color="auto" w:fill="auto"/>
          </w:tcPr>
          <w:p w14:paraId="1E5276DA" w14:textId="77777777" w:rsidR="00B72280" w:rsidRPr="00B72280" w:rsidRDefault="00B72280" w:rsidP="00B72280">
            <w:pPr>
              <w:ind w:leftChars="300" w:left="630" w:firstLineChars="100" w:firstLine="220"/>
              <w:rPr>
                <w:rFonts w:ascii="ＭＳ ゴシック" w:eastAsia="ＭＳ ゴシック" w:hAnsi="ＭＳ ゴシック"/>
                <w:bCs/>
                <w:sz w:val="22"/>
              </w:rPr>
            </w:pPr>
          </w:p>
        </w:tc>
      </w:tr>
    </w:tbl>
    <w:p w14:paraId="7AFBAFBC" w14:textId="77777777" w:rsidR="00B72280" w:rsidRPr="00B72280" w:rsidRDefault="00B72280" w:rsidP="00AF2C3A">
      <w:pPr>
        <w:ind w:leftChars="300" w:left="630" w:firstLineChars="100" w:firstLine="220"/>
        <w:rPr>
          <w:rFonts w:ascii="ＭＳ ゴシック" w:eastAsia="ＭＳ ゴシック" w:hAnsi="ＭＳ ゴシック"/>
          <w:bCs/>
          <w:sz w:val="22"/>
        </w:rPr>
      </w:pPr>
    </w:p>
    <w:p w14:paraId="50C59BB2" w14:textId="77777777" w:rsidR="00B35DC0" w:rsidRDefault="00236A20" w:rsidP="00D57837">
      <w:pPr>
        <w:ind w:leftChars="208" w:left="565" w:hangingChars="58" w:hanging="128"/>
        <w:rPr>
          <w:rFonts w:ascii="ＭＳ ゴシック" w:eastAsia="ＭＳ ゴシック" w:hAnsi="ＭＳ ゴシック"/>
          <w:bCs/>
          <w:sz w:val="22"/>
        </w:rPr>
      </w:pPr>
      <w:r>
        <w:rPr>
          <w:rFonts w:ascii="ＭＳ ゴシック" w:eastAsia="ＭＳ ゴシック" w:hAnsi="ＭＳ ゴシック" w:hint="eastAsia"/>
          <w:bCs/>
          <w:sz w:val="22"/>
        </w:rPr>
        <w:t>③</w:t>
      </w:r>
      <w:r w:rsidR="00B35DC0">
        <w:rPr>
          <w:rFonts w:ascii="ＭＳ ゴシック" w:eastAsia="ＭＳ ゴシック" w:hAnsi="ＭＳ ゴシック" w:hint="eastAsia"/>
          <w:bCs/>
          <w:sz w:val="22"/>
        </w:rPr>
        <w:t xml:space="preserve"> 応募書類</w:t>
      </w:r>
      <w:r w:rsidR="00AE1AE9">
        <w:rPr>
          <w:rFonts w:ascii="ＭＳ ゴシック" w:eastAsia="ＭＳ ゴシック" w:hAnsi="ＭＳ ゴシック" w:hint="eastAsia"/>
          <w:bCs/>
          <w:sz w:val="22"/>
        </w:rPr>
        <w:t>に記載された情報については、</w:t>
      </w:r>
      <w:r w:rsidR="00AE1AE9" w:rsidRPr="00AE1AE9">
        <w:rPr>
          <w:rFonts w:ascii="ＭＳ ゴシック" w:eastAsia="ＭＳ ゴシック" w:hAnsi="ＭＳ ゴシック" w:hint="eastAsia"/>
          <w:bCs/>
          <w:sz w:val="22"/>
        </w:rPr>
        <w:t>審査、管理、確定、精算、政策効果検証といった一連の業務遂行のためにのみ利用します</w:t>
      </w:r>
      <w:r w:rsidR="00B35DC0">
        <w:rPr>
          <w:rFonts w:ascii="ＭＳ ゴシック" w:eastAsia="ＭＳ ゴシック" w:hAnsi="ＭＳ ゴシック" w:hint="eastAsia"/>
          <w:bCs/>
          <w:sz w:val="22"/>
        </w:rPr>
        <w:t>。</w:t>
      </w:r>
    </w:p>
    <w:p w14:paraId="47F2D1C2" w14:textId="77777777" w:rsidR="00B35DC0" w:rsidRDefault="00B35DC0" w:rsidP="00AE1AE9">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なお、応募書類は返却しません。</w:t>
      </w:r>
    </w:p>
    <w:p w14:paraId="4965CE00" w14:textId="77777777" w:rsidR="00B35DC0" w:rsidRDefault="00236A2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④</w:t>
      </w:r>
      <w:r w:rsidR="00B35DC0">
        <w:rPr>
          <w:rFonts w:ascii="ＭＳ ゴシック" w:eastAsia="ＭＳ ゴシック" w:hAnsi="ＭＳ ゴシック" w:hint="eastAsia"/>
          <w:bCs/>
          <w:sz w:val="22"/>
        </w:rPr>
        <w:t xml:space="preserve"> 応募書類等の作成費は経費に含まれません。また、選定の正否を問わず、提案書の作成費用は支給されません。</w:t>
      </w:r>
    </w:p>
    <w:p w14:paraId="619CBDA0" w14:textId="77777777" w:rsidR="00B35DC0" w:rsidRDefault="00236A2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⑤</w:t>
      </w:r>
      <w:r w:rsidR="00B35DC0">
        <w:rPr>
          <w:rFonts w:ascii="ＭＳ ゴシック" w:eastAsia="ＭＳ ゴシック" w:hAnsi="ＭＳ ゴシック" w:hint="eastAsia"/>
          <w:bCs/>
          <w:sz w:val="22"/>
        </w:rPr>
        <w:t xml:space="preserve"> 提案書に記載する内容については、今後の事業実施の基本方針となりますので、予算額内で実現が確約されることのみ表明してください。なお、</w:t>
      </w:r>
      <w:r w:rsidR="00B35DC0" w:rsidRPr="00AF2C3A">
        <w:rPr>
          <w:rFonts w:ascii="ＭＳ ゴシック" w:eastAsia="ＭＳ ゴシック" w:hAnsi="ＭＳ ゴシック" w:hint="eastAsia"/>
          <w:bCs/>
          <w:sz w:val="22"/>
          <w:u w:val="single"/>
        </w:rPr>
        <w:t>採択後であっても、申請</w:t>
      </w:r>
      <w:r w:rsidR="00B35DC0" w:rsidRPr="00AF2C3A">
        <w:rPr>
          <w:rFonts w:ascii="ＭＳ ゴシック" w:eastAsia="ＭＳ ゴシック" w:hAnsi="ＭＳ ゴシック" w:hint="eastAsia"/>
          <w:bCs/>
          <w:sz w:val="22"/>
          <w:u w:val="single"/>
        </w:rPr>
        <w:lastRenderedPageBreak/>
        <w:t>者の都合により記載された内容に大幅な変更があった場合には、不採択となることがあります</w:t>
      </w:r>
      <w:r w:rsidR="00B35DC0">
        <w:rPr>
          <w:rFonts w:ascii="ＭＳ ゴシック" w:eastAsia="ＭＳ ゴシック" w:hAnsi="ＭＳ ゴシック" w:hint="eastAsia"/>
          <w:bCs/>
          <w:sz w:val="22"/>
        </w:rPr>
        <w:t>。</w:t>
      </w:r>
    </w:p>
    <w:p w14:paraId="552384FB" w14:textId="77777777" w:rsidR="00017AA0" w:rsidRDefault="00017AA0">
      <w:pPr>
        <w:rPr>
          <w:rFonts w:ascii="ＭＳ ゴシック" w:eastAsia="ＭＳ ゴシック" w:hAnsi="ＭＳ ゴシック"/>
          <w:bCs/>
          <w:sz w:val="22"/>
        </w:rPr>
      </w:pPr>
    </w:p>
    <w:p w14:paraId="4EB17390"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４－４．</w:t>
      </w:r>
      <w:r w:rsidR="00B35DC0">
        <w:rPr>
          <w:rFonts w:ascii="ＭＳ ゴシック" w:eastAsia="ＭＳ ゴシック" w:hAnsi="ＭＳ ゴシック" w:hint="eastAsia"/>
          <w:bCs/>
          <w:sz w:val="22"/>
        </w:rPr>
        <w:t>応募書類の提出先</w:t>
      </w:r>
    </w:p>
    <w:p w14:paraId="08AB481D" w14:textId="77777777" w:rsidR="00B35DC0" w:rsidRDefault="00B35DC0" w:rsidP="00891094">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応募書類は</w:t>
      </w:r>
      <w:r w:rsidR="00891094">
        <w:rPr>
          <w:rFonts w:ascii="ＭＳ ゴシック" w:eastAsia="ＭＳ ゴシック" w:hAnsi="ＭＳ ゴシック" w:hint="eastAsia"/>
          <w:bCs/>
          <w:sz w:val="22"/>
        </w:rPr>
        <w:t>Ｊグランツ、電子メール又は</w:t>
      </w:r>
      <w:r>
        <w:rPr>
          <w:rFonts w:ascii="ＭＳ ゴシック" w:eastAsia="ＭＳ ゴシック" w:hAnsi="ＭＳ ゴシック" w:hint="eastAsia"/>
          <w:bCs/>
          <w:sz w:val="22"/>
        </w:rPr>
        <w:t>郵送・宅配便等により以下に提出してください。</w:t>
      </w:r>
    </w:p>
    <w:p w14:paraId="2DFA2A1F" w14:textId="77777777" w:rsidR="00891094" w:rsidRDefault="00891094">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＜Ｊグランツの場合＞</w:t>
      </w:r>
    </w:p>
    <w:p w14:paraId="712EB9D4" w14:textId="77777777" w:rsidR="008E20FC" w:rsidRDefault="008E20FC" w:rsidP="008E20FC">
      <w:pPr>
        <w:ind w:leftChars="400" w:left="840"/>
        <w:rPr>
          <w:rFonts w:ascii="ＭＳ ゴシック" w:eastAsia="ＭＳ ゴシック" w:hAnsi="ＭＳ ゴシック"/>
          <w:bCs/>
          <w:sz w:val="22"/>
        </w:rPr>
      </w:pPr>
      <w:r>
        <w:rPr>
          <w:rFonts w:ascii="ＭＳ ゴシック" w:eastAsia="ＭＳ ゴシック" w:hAnsi="ＭＳ ゴシック" w:hint="eastAsia"/>
          <w:bCs/>
          <w:sz w:val="22"/>
        </w:rPr>
        <w:t>Ｊグランツにログインし、本補助金を検索の上、応募に必要な事項等を入力、添付　して申請してください。</w:t>
      </w:r>
    </w:p>
    <w:p w14:paraId="289C00AA" w14:textId="2FF70DB5" w:rsidR="00891094" w:rsidRDefault="0055015C">
      <w:pPr>
        <w:ind w:firstLineChars="400" w:firstLine="840"/>
        <w:rPr>
          <w:rFonts w:ascii="ＭＳ ゴシック" w:eastAsia="ＭＳ ゴシック" w:hAnsi="ＭＳ ゴシック"/>
          <w:bCs/>
          <w:sz w:val="22"/>
        </w:rPr>
      </w:pPr>
      <w:hyperlink r:id="rId16" w:history="1">
        <w:r w:rsidR="00573FF7" w:rsidRPr="00CD6CBA">
          <w:rPr>
            <w:rStyle w:val="a9"/>
            <w:rFonts w:ascii="ＭＳ ゴシック" w:eastAsia="ＭＳ ゴシック" w:hAnsi="ＭＳ ゴシック"/>
            <w:bCs/>
            <w:sz w:val="22"/>
          </w:rPr>
          <w:t>https://www.jgrants-portal.</w:t>
        </w:r>
        <w:r w:rsidR="00573FF7" w:rsidRPr="00CD6CBA">
          <w:rPr>
            <w:rStyle w:val="a9"/>
            <w:rFonts w:ascii="ＭＳ ゴシック" w:eastAsia="ＭＳ ゴシック" w:hAnsi="ＭＳ ゴシック"/>
            <w:bCs/>
            <w:sz w:val="22"/>
          </w:rPr>
          <w:t>g</w:t>
        </w:r>
        <w:r w:rsidR="00573FF7" w:rsidRPr="00CD6CBA">
          <w:rPr>
            <w:rStyle w:val="a9"/>
            <w:rFonts w:ascii="ＭＳ ゴシック" w:eastAsia="ＭＳ ゴシック" w:hAnsi="ＭＳ ゴシック"/>
            <w:bCs/>
            <w:sz w:val="22"/>
          </w:rPr>
          <w:t>o.jp</w:t>
        </w:r>
      </w:hyperlink>
    </w:p>
    <w:p w14:paraId="03D23CF9" w14:textId="77777777" w:rsidR="00891094" w:rsidRPr="00661D94" w:rsidRDefault="00891094" w:rsidP="00891094">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t>＜電子メールの場合＞</w:t>
      </w:r>
    </w:p>
    <w:p w14:paraId="3379CD50" w14:textId="0F721A6F" w:rsidR="00891094" w:rsidRPr="00661D94" w:rsidRDefault="00891094" w:rsidP="00891094">
      <w:pPr>
        <w:ind w:leftChars="420" w:left="882"/>
        <w:rPr>
          <w:rFonts w:ascii="ＭＳ ゴシック" w:eastAsia="ＭＳ ゴシック" w:hAnsi="ＭＳ ゴシック"/>
          <w:sz w:val="22"/>
        </w:rPr>
      </w:pPr>
      <w:r w:rsidRPr="00661D94">
        <w:rPr>
          <w:rFonts w:ascii="ＭＳ ゴシック" w:eastAsia="ＭＳ ゴシック" w:hAnsi="ＭＳ ゴシック" w:hint="eastAsia"/>
          <w:bCs/>
          <w:sz w:val="22"/>
        </w:rPr>
        <w:t>「</w:t>
      </w:r>
      <w:hyperlink r:id="rId17" w:history="1">
        <w:r w:rsidR="00B72280" w:rsidRPr="000E7F4B">
          <w:rPr>
            <w:rStyle w:val="a9"/>
            <w:kern w:val="0"/>
          </w:rPr>
          <w:t>bzl-chuto-hojo@meti.go.jp</w:t>
        </w:r>
      </w:hyperlink>
      <w:r>
        <w:rPr>
          <w:rFonts w:ascii="ＭＳ ゴシック" w:eastAsia="ＭＳ ゴシック" w:hAnsi="ＭＳ ゴシック" w:hint="eastAsia"/>
          <w:sz w:val="22"/>
        </w:rPr>
        <w:t>」</w:t>
      </w:r>
      <w:r w:rsidRPr="00661D94">
        <w:rPr>
          <w:rFonts w:ascii="ＭＳ ゴシック" w:eastAsia="ＭＳ ゴシック" w:hAnsi="ＭＳ ゴシック" w:hint="eastAsia"/>
          <w:sz w:val="22"/>
        </w:rPr>
        <w:t>宛</w:t>
      </w:r>
    </w:p>
    <w:p w14:paraId="62C63A05" w14:textId="49371505" w:rsidR="00891094" w:rsidRDefault="00891094" w:rsidP="00891094">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t>メールの件名(題名)を必ず「</w:t>
      </w:r>
      <w:r w:rsidR="00B72280" w:rsidRPr="00B72280">
        <w:rPr>
          <w:rFonts w:ascii="ＭＳ ゴシック" w:eastAsia="ＭＳ ゴシック" w:hAnsi="ＭＳ ゴシック" w:hint="eastAsia"/>
          <w:bCs/>
          <w:sz w:val="22"/>
        </w:rPr>
        <w:t>令和</w:t>
      </w:r>
      <w:r w:rsidR="005D4D0C">
        <w:rPr>
          <w:rFonts w:ascii="ＭＳ ゴシック" w:eastAsia="ＭＳ ゴシック" w:hAnsi="ＭＳ ゴシック" w:hint="eastAsia"/>
          <w:bCs/>
          <w:sz w:val="22"/>
        </w:rPr>
        <w:t>７</w:t>
      </w:r>
      <w:r w:rsidR="00B72280" w:rsidRPr="00B72280">
        <w:rPr>
          <w:rFonts w:ascii="ＭＳ ゴシック" w:eastAsia="ＭＳ ゴシック" w:hAnsi="ＭＳ ゴシック" w:hint="eastAsia"/>
          <w:bCs/>
          <w:sz w:val="22"/>
        </w:rPr>
        <w:t>年度産油国等連携強化促進事業費補助金事業（中東投資等促進事業）申請書</w:t>
      </w:r>
      <w:r w:rsidRPr="00661D94">
        <w:rPr>
          <w:rFonts w:ascii="ＭＳ ゴシック" w:eastAsia="ＭＳ ゴシック" w:hAnsi="ＭＳ ゴシック" w:hint="eastAsia"/>
          <w:bCs/>
          <w:sz w:val="22"/>
        </w:rPr>
        <w:t>」としてください。</w:t>
      </w:r>
    </w:p>
    <w:p w14:paraId="69ACC85A" w14:textId="77777777" w:rsidR="00A70DFB" w:rsidRDefault="00A70DFB">
      <w:pPr>
        <w:ind w:firstLineChars="400" w:firstLine="880"/>
        <w:rPr>
          <w:rFonts w:ascii="ＭＳ ゴシック" w:eastAsia="ＭＳ ゴシック" w:hAnsi="ＭＳ ゴシック"/>
          <w:bCs/>
          <w:sz w:val="22"/>
        </w:rPr>
      </w:pPr>
      <w:r w:rsidRPr="00661D94">
        <w:rPr>
          <w:rFonts w:ascii="ＭＳ ゴシック" w:eastAsia="ＭＳ ゴシック" w:hAnsi="ＭＳ ゴシック" w:hint="eastAsia"/>
          <w:bCs/>
          <w:sz w:val="22"/>
        </w:rPr>
        <w:t>＜郵送</w:t>
      </w:r>
      <w:r w:rsidR="009C4D0F">
        <w:rPr>
          <w:rFonts w:ascii="ＭＳ ゴシック" w:eastAsia="ＭＳ ゴシック" w:hAnsi="ＭＳ ゴシック" w:hint="eastAsia"/>
          <w:bCs/>
          <w:sz w:val="22"/>
        </w:rPr>
        <w:t>等</w:t>
      </w:r>
      <w:r w:rsidRPr="00661D94">
        <w:rPr>
          <w:rFonts w:ascii="ＭＳ ゴシック" w:eastAsia="ＭＳ ゴシック" w:hAnsi="ＭＳ ゴシック" w:hint="eastAsia"/>
          <w:bCs/>
          <w:sz w:val="22"/>
        </w:rPr>
        <w:t>の場合＞</w:t>
      </w:r>
    </w:p>
    <w:p w14:paraId="248F0C2C" w14:textId="77777777" w:rsidR="00B35DC0" w:rsidRDefault="00B35DC0">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〒１００－８９０１　東京都千代田区霞が関１－３－１</w:t>
      </w:r>
    </w:p>
    <w:p w14:paraId="1ED2C7E8" w14:textId="55DA0A4E" w:rsidR="00B35DC0" w:rsidRDefault="00B35DC0">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 xml:space="preserve">経済産業省　</w:t>
      </w:r>
      <w:r w:rsidR="00B72280">
        <w:rPr>
          <w:rFonts w:ascii="ＭＳ ゴシック" w:eastAsia="ＭＳ ゴシック" w:hAnsi="ＭＳ ゴシック" w:hint="eastAsia"/>
          <w:bCs/>
          <w:sz w:val="22"/>
        </w:rPr>
        <w:t>通商政策</w:t>
      </w:r>
      <w:r>
        <w:rPr>
          <w:rFonts w:ascii="ＭＳ ゴシック" w:eastAsia="ＭＳ ゴシック" w:hAnsi="ＭＳ ゴシック" w:hint="eastAsia"/>
          <w:bCs/>
          <w:sz w:val="22"/>
        </w:rPr>
        <w:t xml:space="preserve">局　</w:t>
      </w:r>
      <w:r w:rsidR="00B72280">
        <w:rPr>
          <w:rFonts w:ascii="ＭＳ ゴシック" w:eastAsia="ＭＳ ゴシック" w:hAnsi="ＭＳ ゴシック" w:hint="eastAsia"/>
          <w:bCs/>
          <w:sz w:val="22"/>
        </w:rPr>
        <w:t>中東アフリカ</w:t>
      </w:r>
      <w:r>
        <w:rPr>
          <w:rFonts w:ascii="ＭＳ ゴシック" w:eastAsia="ＭＳ ゴシック" w:hAnsi="ＭＳ ゴシック" w:hint="eastAsia"/>
          <w:bCs/>
          <w:sz w:val="22"/>
        </w:rPr>
        <w:t>課</w:t>
      </w:r>
    </w:p>
    <w:p w14:paraId="174BD38B" w14:textId="612E2A78" w:rsidR="00B35DC0" w:rsidRDefault="00B35DC0">
      <w:pPr>
        <w:ind w:leftChars="420" w:left="882"/>
        <w:rPr>
          <w:rFonts w:ascii="ＭＳ ゴシック" w:eastAsia="ＭＳ ゴシック" w:hAnsi="ＭＳ ゴシック"/>
          <w:bCs/>
          <w:sz w:val="22"/>
        </w:rPr>
      </w:pPr>
      <w:r>
        <w:rPr>
          <w:rFonts w:ascii="ＭＳ ゴシック" w:eastAsia="ＭＳ ゴシック" w:hAnsi="ＭＳ ゴシック" w:hint="eastAsia"/>
          <w:bCs/>
          <w:sz w:val="22"/>
        </w:rPr>
        <w:t>「</w:t>
      </w:r>
      <w:bookmarkStart w:id="0" w:name="_Hlk126242651"/>
      <w:r w:rsidR="00B72280">
        <w:rPr>
          <w:rFonts w:ascii="ＭＳ ゴシック" w:eastAsia="ＭＳ ゴシック" w:hAnsi="ＭＳ ゴシック" w:hint="eastAsia"/>
          <w:bCs/>
          <w:sz w:val="22"/>
        </w:rPr>
        <w:t>令和</w:t>
      </w:r>
      <w:r w:rsidR="005D4D0C">
        <w:rPr>
          <w:rFonts w:ascii="ＭＳ ゴシック" w:eastAsia="ＭＳ ゴシック" w:hAnsi="ＭＳ ゴシック" w:hint="eastAsia"/>
          <w:bCs/>
          <w:sz w:val="22"/>
        </w:rPr>
        <w:t>７</w:t>
      </w:r>
      <w:r w:rsidR="00B72280">
        <w:rPr>
          <w:rFonts w:ascii="ＭＳ ゴシック" w:eastAsia="ＭＳ ゴシック" w:hAnsi="ＭＳ ゴシック" w:hint="eastAsia"/>
          <w:bCs/>
          <w:sz w:val="22"/>
        </w:rPr>
        <w:t>年度「</w:t>
      </w:r>
      <w:r w:rsidR="00B72280" w:rsidRPr="00147670">
        <w:rPr>
          <w:rFonts w:ascii="ＭＳ ゴシック" w:eastAsia="ＭＳ ゴシック" w:hAnsi="ＭＳ ゴシック" w:hint="eastAsia"/>
          <w:bCs/>
          <w:sz w:val="22"/>
        </w:rPr>
        <w:t>産油国等連携強化促進事業費補助金事業（</w:t>
      </w:r>
      <w:r w:rsidR="00B72280" w:rsidRPr="00DF7D55">
        <w:rPr>
          <w:rFonts w:ascii="ＭＳ ゴシック" w:eastAsia="ＭＳ ゴシック" w:hAnsi="ＭＳ ゴシック" w:hint="eastAsia"/>
          <w:bCs/>
          <w:sz w:val="22"/>
        </w:rPr>
        <w:t>中東投資等促進事業</w:t>
      </w:r>
      <w:r w:rsidR="00B72280" w:rsidRPr="00147670">
        <w:rPr>
          <w:rFonts w:ascii="ＭＳ ゴシック" w:eastAsia="ＭＳ ゴシック" w:hAnsi="ＭＳ ゴシック" w:hint="eastAsia"/>
          <w:bCs/>
          <w:sz w:val="22"/>
        </w:rPr>
        <w:t>）申請書</w:t>
      </w:r>
      <w:r w:rsidR="00B72280">
        <w:rPr>
          <w:rFonts w:ascii="ＭＳ ゴシック" w:eastAsia="ＭＳ ゴシック" w:hAnsi="ＭＳ ゴシック" w:hint="eastAsia"/>
          <w:bCs/>
          <w:sz w:val="22"/>
        </w:rPr>
        <w:t>」</w:t>
      </w:r>
      <w:bookmarkEnd w:id="0"/>
      <w:r>
        <w:rPr>
          <w:rFonts w:ascii="ＭＳ ゴシック" w:eastAsia="ＭＳ ゴシック" w:hAnsi="ＭＳ ゴシック" w:hint="eastAsia"/>
          <w:bCs/>
          <w:sz w:val="22"/>
        </w:rPr>
        <w:t>」担当あて</w:t>
      </w:r>
    </w:p>
    <w:p w14:paraId="52FF412E" w14:textId="77777777" w:rsidR="00F00AA4" w:rsidRPr="00B72280" w:rsidRDefault="00F00AA4" w:rsidP="00F00AA4">
      <w:pPr>
        <w:ind w:leftChars="420" w:left="882"/>
        <w:rPr>
          <w:rFonts w:ascii="ＭＳ ゴシック" w:eastAsia="ＭＳ ゴシック" w:hAnsi="ＭＳ ゴシック"/>
          <w:bCs/>
          <w:sz w:val="22"/>
        </w:rPr>
      </w:pPr>
    </w:p>
    <w:p w14:paraId="257458B4" w14:textId="77777777" w:rsidR="008E20FC" w:rsidRDefault="008E20FC" w:rsidP="008E20FC">
      <w:pPr>
        <w:ind w:leftChars="300" w:left="107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8E20FC">
        <w:rPr>
          <w:rFonts w:ascii="ＭＳ ゴシック" w:eastAsia="ＭＳ ゴシック" w:hAnsi="ＭＳ ゴシック" w:hint="eastAsia"/>
          <w:bCs/>
          <w:sz w:val="22"/>
        </w:rPr>
        <w:t>Ｊグランツを使用する場合には設立登記法人及び個人事業主以外の申請者（登記法人ではない実行委員会、組合など）は、システム利用に必要な</w:t>
      </w:r>
      <w:r>
        <w:rPr>
          <w:rFonts w:ascii="ＭＳ ゴシック" w:eastAsia="ＭＳ ゴシック" w:hAnsi="ＭＳ ゴシック" w:hint="eastAsia"/>
          <w:bCs/>
          <w:sz w:val="22"/>
        </w:rPr>
        <w:t>ＧビズＩＤの</w:t>
      </w:r>
      <w:r w:rsidRPr="008E20FC">
        <w:rPr>
          <w:rFonts w:ascii="ＭＳ ゴシック" w:eastAsia="ＭＳ ゴシック" w:hAnsi="ＭＳ ゴシック" w:hint="eastAsia"/>
          <w:bCs/>
          <w:sz w:val="22"/>
        </w:rPr>
        <w:t>取得ができません</w:t>
      </w:r>
      <w:r>
        <w:rPr>
          <w:rFonts w:ascii="ＭＳ ゴシック" w:eastAsia="ＭＳ ゴシック" w:hAnsi="ＭＳ ゴシック" w:hint="eastAsia"/>
          <w:bCs/>
          <w:sz w:val="22"/>
        </w:rPr>
        <w:t>。</w:t>
      </w:r>
    </w:p>
    <w:p w14:paraId="7B7BC6CE"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持参</w:t>
      </w:r>
      <w:r w:rsidR="00C426A7" w:rsidRPr="00661D94">
        <w:rPr>
          <w:rFonts w:ascii="ＭＳ ゴシック" w:eastAsia="ＭＳ ゴシック" w:hAnsi="ＭＳ ゴシック" w:hint="eastAsia"/>
          <w:bCs/>
          <w:sz w:val="22"/>
        </w:rPr>
        <w:t>及び</w:t>
      </w:r>
      <w:r>
        <w:rPr>
          <w:rFonts w:ascii="ＭＳ ゴシック" w:eastAsia="ＭＳ ゴシック" w:hAnsi="ＭＳ ゴシック" w:hint="eastAsia"/>
          <w:bCs/>
          <w:sz w:val="22"/>
        </w:rPr>
        <w:t>ＦＡＸによる提出は受け付</w:t>
      </w:r>
      <w:r w:rsidR="00CF4C8D" w:rsidRPr="00661D94">
        <w:rPr>
          <w:rFonts w:ascii="ＭＳ ゴシック" w:eastAsia="ＭＳ ゴシック" w:hAnsi="ＭＳ ゴシック" w:hint="eastAsia"/>
          <w:bCs/>
          <w:sz w:val="22"/>
        </w:rPr>
        <w:t>け</w:t>
      </w:r>
      <w:r w:rsidRPr="00661D94">
        <w:rPr>
          <w:rFonts w:ascii="ＭＳ ゴシック" w:eastAsia="ＭＳ ゴシック" w:hAnsi="ＭＳ ゴシック" w:hint="eastAsia"/>
          <w:bCs/>
          <w:sz w:val="22"/>
        </w:rPr>
        <w:t>ま</w:t>
      </w:r>
      <w:r>
        <w:rPr>
          <w:rFonts w:ascii="ＭＳ ゴシック" w:eastAsia="ＭＳ ゴシック" w:hAnsi="ＭＳ ゴシック" w:hint="eastAsia"/>
          <w:bCs/>
          <w:sz w:val="22"/>
        </w:rPr>
        <w:t>せん。資料に不備がある場合は、審査対象となりませんので、記入要領等を熟読の上、注意して記入してください。</w:t>
      </w:r>
    </w:p>
    <w:p w14:paraId="5686CFBC"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AF2C3A">
        <w:rPr>
          <w:rFonts w:ascii="ＭＳ ゴシック" w:eastAsia="ＭＳ ゴシック" w:hAnsi="ＭＳ ゴシック" w:hint="eastAsia"/>
          <w:bCs/>
          <w:sz w:val="22"/>
          <w:u w:val="single"/>
        </w:rPr>
        <w:t>締切を過ぎての提出は受け付けられません</w:t>
      </w:r>
      <w:r>
        <w:rPr>
          <w:rFonts w:ascii="ＭＳ ゴシック" w:eastAsia="ＭＳ ゴシック" w:hAnsi="ＭＳ ゴシック" w:hint="eastAsia"/>
          <w:bCs/>
          <w:sz w:val="22"/>
        </w:rPr>
        <w:t>。郵送等の場合、配達の都合で締切時刻までに届かない場合もありますので、期限に余裕をもって送付ください。</w:t>
      </w:r>
    </w:p>
    <w:p w14:paraId="0CDC45BA" w14:textId="77777777" w:rsidR="00B35DC0" w:rsidRDefault="00B35DC0">
      <w:pPr>
        <w:rPr>
          <w:rFonts w:ascii="ＭＳ ゴシック" w:eastAsia="ＭＳ ゴシック" w:hAnsi="ＭＳ ゴシック"/>
          <w:bCs/>
          <w:sz w:val="22"/>
        </w:rPr>
      </w:pPr>
    </w:p>
    <w:p w14:paraId="796BAFA8"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【５．</w:t>
      </w:r>
      <w:r w:rsidR="00B35DC0">
        <w:rPr>
          <w:rFonts w:ascii="ＭＳ ゴシック" w:eastAsia="ＭＳ ゴシック" w:hAnsi="ＭＳ ゴシック" w:hint="eastAsia"/>
          <w:bCs/>
          <w:sz w:val="22"/>
        </w:rPr>
        <w:t>審査・採択</w:t>
      </w:r>
      <w:r>
        <w:rPr>
          <w:rFonts w:ascii="ＭＳ ゴシック" w:eastAsia="ＭＳ ゴシック" w:hAnsi="ＭＳ ゴシック" w:hint="eastAsia"/>
          <w:bCs/>
          <w:sz w:val="22"/>
        </w:rPr>
        <w:t>】</w:t>
      </w:r>
    </w:p>
    <w:p w14:paraId="333EBDFD"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５－１．</w:t>
      </w:r>
      <w:r w:rsidR="00B35DC0">
        <w:rPr>
          <w:rFonts w:ascii="ＭＳ ゴシック" w:eastAsia="ＭＳ ゴシック" w:hAnsi="ＭＳ ゴシック" w:hint="eastAsia"/>
          <w:bCs/>
          <w:sz w:val="22"/>
        </w:rPr>
        <w:t>審査</w:t>
      </w:r>
      <w:r w:rsidR="00C12C8A">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方法</w:t>
      </w:r>
    </w:p>
    <w:p w14:paraId="090B536D" w14:textId="77777777" w:rsidR="00B35DC0"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審査は原則として応募書類に基づいて行いますが、必要に応じてヒアリング及び現地調査を実施するほか、追加資料の提出を求めることがあります。</w:t>
      </w:r>
      <w:r w:rsidR="00C12C8A" w:rsidRPr="00617418">
        <w:rPr>
          <w:rFonts w:ascii="ＭＳ ゴシック" w:eastAsia="ＭＳ ゴシック" w:hAnsi="ＭＳ ゴシック" w:hint="eastAsia"/>
          <w:bCs/>
          <w:sz w:val="22"/>
        </w:rPr>
        <w:t>採択にあたっては、第三者の有識者で構成される委員会で審査を行い決定します。</w:t>
      </w:r>
    </w:p>
    <w:p w14:paraId="128C3F23" w14:textId="77777777" w:rsidR="00B35DC0" w:rsidRDefault="00B35DC0">
      <w:pPr>
        <w:rPr>
          <w:rFonts w:ascii="ＭＳ ゴシック" w:eastAsia="ＭＳ ゴシック" w:hAnsi="ＭＳ ゴシック"/>
          <w:bCs/>
          <w:sz w:val="22"/>
        </w:rPr>
      </w:pPr>
    </w:p>
    <w:p w14:paraId="295EE095"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５－２．</w:t>
      </w:r>
      <w:r w:rsidR="00B35DC0">
        <w:rPr>
          <w:rFonts w:ascii="ＭＳ ゴシック" w:eastAsia="ＭＳ ゴシック" w:hAnsi="ＭＳ ゴシック" w:hint="eastAsia"/>
          <w:bCs/>
          <w:sz w:val="22"/>
        </w:rPr>
        <w:t>審査</w:t>
      </w:r>
      <w:r w:rsidR="007E3A09">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基準</w:t>
      </w:r>
    </w:p>
    <w:p w14:paraId="37DA76D1" w14:textId="46CF9146" w:rsidR="00B35DC0" w:rsidRDefault="00B35DC0">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以下の審査基準に基づいて総合的な評価を行います。ただし、審査基準</w:t>
      </w:r>
      <w:r w:rsidR="00B72280">
        <w:rPr>
          <w:rFonts w:ascii="ＭＳ ゴシック" w:eastAsia="ＭＳ ゴシック" w:hAnsi="ＭＳ ゴシック" w:hint="eastAsia"/>
          <w:bCs/>
          <w:sz w:val="22"/>
        </w:rPr>
        <w:t>①</w:t>
      </w:r>
      <w:r>
        <w:rPr>
          <w:rFonts w:ascii="ＭＳ ゴシック" w:eastAsia="ＭＳ ゴシック" w:hAnsi="ＭＳ ゴシック" w:hint="eastAsia"/>
          <w:bCs/>
          <w:sz w:val="22"/>
        </w:rPr>
        <w:t>を満たしていない事業については、他項目の評価にかかわらず採択いたしません。</w:t>
      </w:r>
    </w:p>
    <w:p w14:paraId="530CFCBA" w14:textId="77777777" w:rsidR="00B35DC0" w:rsidRDefault="00FA0011">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１．事業概要</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５．応募資格</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の内容</w:t>
      </w:r>
      <w:r w:rsidR="00B35DC0">
        <w:rPr>
          <w:rFonts w:ascii="ＭＳ ゴシック" w:eastAsia="ＭＳ ゴシック" w:hAnsi="ＭＳ ゴシック" w:hint="eastAsia"/>
          <w:bCs/>
          <w:sz w:val="22"/>
        </w:rPr>
        <w:t>を満たしているか。</w:t>
      </w:r>
    </w:p>
    <w:p w14:paraId="34484C61"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提案内容が交付の対象となりうるか。</w:t>
      </w:r>
    </w:p>
    <w:p w14:paraId="54A6F2CA"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提案内容が本事業の目的に合致しているか。</w:t>
      </w:r>
    </w:p>
    <w:p w14:paraId="23BD0926"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事業の実施方法、実施スケジュールが現実的か。</w:t>
      </w:r>
    </w:p>
    <w:p w14:paraId="2614C183"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事業を遂行するための資力、資金調達能力を有しているか。</w:t>
      </w:r>
    </w:p>
    <w:p w14:paraId="055075BE"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事業規模及び継続性</w:t>
      </w:r>
    </w:p>
    <w:p w14:paraId="7AC1A182" w14:textId="77777777" w:rsidR="00B35DC0" w:rsidRDefault="00B35DC0" w:rsidP="00AF2C3A">
      <w:pPr>
        <w:ind w:leftChars="600" w:left="1920" w:hangingChars="300" w:hanging="660"/>
        <w:jc w:val="left"/>
        <w:rPr>
          <w:rFonts w:ascii="ＭＳ ゴシック" w:eastAsia="ＭＳ ゴシック" w:hAnsi="ＭＳ ゴシック"/>
          <w:bCs/>
          <w:sz w:val="22"/>
        </w:rPr>
      </w:pPr>
      <w:r>
        <w:rPr>
          <w:rFonts w:ascii="ＭＳ ゴシック" w:eastAsia="ＭＳ ゴシック" w:hAnsi="ＭＳ ゴシック" w:hint="eastAsia"/>
          <w:bCs/>
          <w:sz w:val="22"/>
        </w:rPr>
        <w:t>【例】補助事業により整備する○○施設の規模が、需要規模、施設の収益性及び事業者の財務状況等の観点から適当か。また、補助金交付目的の達成に向けて、継続的に施設運用が図られるよう客観的情報に基づき中長期的な資金計画及び修正計画が作成されているか。</w:t>
      </w:r>
    </w:p>
    <w:p w14:paraId="715DEDDC"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事業の実施方法等について、本事業の成果を高めるための効果的な工夫が見られるか。</w:t>
      </w:r>
    </w:p>
    <w:p w14:paraId="3B7B1805"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本事業の関連分野に関する知見を有しているか。</w:t>
      </w:r>
    </w:p>
    <w:p w14:paraId="7C553E78"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本事業を円滑に遂行するために、事業規模等に適した実施体制をとっているか。</w:t>
      </w:r>
    </w:p>
    <w:p w14:paraId="6008CDEB" w14:textId="24F9AE24" w:rsidR="00B35DC0" w:rsidRPr="00B72280" w:rsidRDefault="00B35DC0" w:rsidP="00B7228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コストパフォーマンスが優れているか。また、必要となる経費・費目を過不足無く考慮し、適正な積算が行われているか。</w:t>
      </w:r>
    </w:p>
    <w:p w14:paraId="00B7F15D" w14:textId="0079CA09" w:rsidR="00A1497C" w:rsidRPr="00A1497C" w:rsidRDefault="00A1497C" w:rsidP="00A1497C">
      <w:pPr>
        <w:numPr>
          <w:ilvl w:val="0"/>
          <w:numId w:val="4"/>
        </w:numPr>
        <w:ind w:left="1352"/>
        <w:rPr>
          <w:rFonts w:ascii="ＭＳ ゴシック" w:eastAsia="ＭＳ ゴシック" w:hAnsi="ＭＳ ゴシック"/>
          <w:bCs/>
          <w:sz w:val="22"/>
        </w:rPr>
      </w:pPr>
      <w:r w:rsidRPr="00B42FBF">
        <w:rPr>
          <w:rFonts w:ascii="ＭＳ ゴシック" w:eastAsia="ＭＳ ゴシック" w:hAnsi="ＭＳ ゴシック" w:hint="eastAsia"/>
          <w:bCs/>
          <w:sz w:val="22"/>
        </w:rPr>
        <w:t>賃上げの取組をしているか。</w:t>
      </w:r>
      <w:r w:rsidRPr="00A1497C">
        <w:rPr>
          <w:rFonts w:ascii="ＭＳ ゴシック" w:eastAsia="ＭＳ ゴシック" w:hAnsi="ＭＳ ゴシック"/>
          <w:bCs/>
          <w:sz w:val="22"/>
        </w:rPr>
        <w:br/>
      </w:r>
      <w:r w:rsidRPr="00A1497C">
        <w:rPr>
          <w:rFonts w:ascii="ＭＳ ゴシック" w:eastAsia="ＭＳ ゴシック" w:hAnsi="ＭＳ ゴシック" w:hint="eastAsia"/>
          <w:bCs/>
          <w:sz w:val="22"/>
        </w:rPr>
        <w:t>以下のうち、いずれかの賃金引上げ計画の表明書等を提出すること。基準を満たす場合、加点対象となります。</w:t>
      </w:r>
    </w:p>
    <w:p w14:paraId="2BB33702" w14:textId="2EBD195B" w:rsidR="00A1497C" w:rsidRPr="001B5C64" w:rsidRDefault="00A1497C" w:rsidP="00A1497C">
      <w:pPr>
        <w:ind w:leftChars="614" w:left="1289"/>
        <w:rPr>
          <w:rFonts w:ascii="ＭＳ ゴシック" w:eastAsia="ＭＳ ゴシック" w:hAnsi="ＭＳ ゴシック"/>
          <w:bCs/>
          <w:sz w:val="22"/>
        </w:rPr>
      </w:pPr>
      <w:r>
        <w:rPr>
          <w:rFonts w:ascii="ＭＳ ゴシック" w:eastAsia="ＭＳ ゴシック" w:hAnsi="ＭＳ ゴシック" w:hint="eastAsia"/>
          <w:bCs/>
          <w:sz w:val="22"/>
        </w:rPr>
        <w:t>・</w:t>
      </w:r>
      <w:r w:rsidRPr="001B5C64">
        <w:rPr>
          <w:rFonts w:ascii="ＭＳ ゴシック" w:eastAsia="ＭＳ ゴシック" w:hAnsi="ＭＳ ゴシック" w:hint="eastAsia"/>
          <w:bCs/>
          <w:sz w:val="22"/>
        </w:rPr>
        <w:t>令和</w:t>
      </w:r>
      <w:r>
        <w:rPr>
          <w:rFonts w:ascii="ＭＳ ゴシック" w:eastAsia="ＭＳ ゴシック" w:hAnsi="ＭＳ ゴシック" w:hint="eastAsia"/>
          <w:bCs/>
          <w:sz w:val="22"/>
        </w:rPr>
        <w:t>７</w:t>
      </w:r>
      <w:r w:rsidRPr="001B5C64">
        <w:rPr>
          <w:rFonts w:ascii="ＭＳ ゴシック" w:eastAsia="ＭＳ ゴシック" w:hAnsi="ＭＳ ゴシック" w:hint="eastAsia"/>
          <w:bCs/>
          <w:sz w:val="22"/>
        </w:rPr>
        <w:t>年以降に開始する申請者の事業年度において、対前年度比で「給与等受給者一人当たりの平均受給額（※）」を[大企業：</w:t>
      </w:r>
      <w:r>
        <w:rPr>
          <w:rFonts w:ascii="ＭＳ ゴシック" w:eastAsia="ＭＳ ゴシック" w:hAnsi="ＭＳ ゴシック" w:hint="eastAsia"/>
          <w:bCs/>
          <w:sz w:val="22"/>
        </w:rPr>
        <w:t>３</w:t>
      </w:r>
      <w:r w:rsidRPr="001B5C64">
        <w:rPr>
          <w:rFonts w:ascii="ＭＳ ゴシック" w:eastAsia="ＭＳ ゴシック" w:hAnsi="ＭＳ ゴシック" w:hint="eastAsia"/>
          <w:bCs/>
          <w:sz w:val="22"/>
        </w:rPr>
        <w:t>％・中小企業：</w:t>
      </w:r>
      <w:r>
        <w:rPr>
          <w:rFonts w:ascii="ＭＳ ゴシック" w:eastAsia="ＭＳ ゴシック" w:hAnsi="ＭＳ ゴシック" w:hint="eastAsia"/>
          <w:bCs/>
          <w:sz w:val="22"/>
        </w:rPr>
        <w:t>１．５</w:t>
      </w:r>
      <w:r w:rsidRPr="001B5C64">
        <w:rPr>
          <w:rFonts w:ascii="ＭＳ ゴシック" w:eastAsia="ＭＳ ゴシック" w:hAnsi="ＭＳ ゴシック" w:hint="eastAsia"/>
          <w:bCs/>
          <w:sz w:val="22"/>
        </w:rPr>
        <w:t>％]以上増加させる旨を従業員に表明していること。</w:t>
      </w:r>
    </w:p>
    <w:p w14:paraId="15520060" w14:textId="3D121479" w:rsidR="00A1497C" w:rsidRPr="001B5C64" w:rsidRDefault="00A1497C" w:rsidP="00A1497C">
      <w:pPr>
        <w:ind w:leftChars="600" w:left="1260"/>
        <w:rPr>
          <w:rFonts w:ascii="ＭＳ ゴシック" w:eastAsia="ＭＳ ゴシック" w:hAnsi="ＭＳ ゴシック"/>
          <w:bCs/>
          <w:sz w:val="22"/>
        </w:rPr>
      </w:pPr>
      <w:r>
        <w:rPr>
          <w:rFonts w:ascii="ＭＳ ゴシック" w:eastAsia="ＭＳ ゴシック" w:hAnsi="ＭＳ ゴシック" w:hint="eastAsia"/>
          <w:bCs/>
          <w:sz w:val="22"/>
        </w:rPr>
        <w:t>・</w:t>
      </w:r>
      <w:r w:rsidRPr="001B5C64">
        <w:rPr>
          <w:rFonts w:ascii="ＭＳ ゴシック" w:eastAsia="ＭＳ ゴシック" w:hAnsi="ＭＳ ゴシック" w:hint="eastAsia"/>
          <w:bCs/>
          <w:sz w:val="22"/>
        </w:rPr>
        <w:t>令和</w:t>
      </w:r>
      <w:r>
        <w:rPr>
          <w:rFonts w:ascii="ＭＳ ゴシック" w:eastAsia="ＭＳ ゴシック" w:hAnsi="ＭＳ ゴシック" w:hint="eastAsia"/>
          <w:bCs/>
          <w:sz w:val="22"/>
        </w:rPr>
        <w:t>７</w:t>
      </w:r>
      <w:r w:rsidRPr="001B5C64">
        <w:rPr>
          <w:rFonts w:ascii="ＭＳ ゴシック" w:eastAsia="ＭＳ ゴシック" w:hAnsi="ＭＳ ゴシック" w:hint="eastAsia"/>
          <w:bCs/>
          <w:sz w:val="22"/>
        </w:rPr>
        <w:t>年以降の暦年において、対前年比で「給与等受給者一人当たりの平均受給額（※）」を[大企業：</w:t>
      </w:r>
      <w:r>
        <w:rPr>
          <w:rFonts w:ascii="ＭＳ ゴシック" w:eastAsia="ＭＳ ゴシック" w:hAnsi="ＭＳ ゴシック" w:hint="eastAsia"/>
          <w:bCs/>
          <w:sz w:val="22"/>
        </w:rPr>
        <w:t>３</w:t>
      </w:r>
      <w:r w:rsidRPr="001B5C64">
        <w:rPr>
          <w:rFonts w:ascii="ＭＳ ゴシック" w:eastAsia="ＭＳ ゴシック" w:hAnsi="ＭＳ ゴシック" w:hint="eastAsia"/>
          <w:bCs/>
          <w:sz w:val="22"/>
        </w:rPr>
        <w:t>％・中小企業：</w:t>
      </w:r>
      <w:r>
        <w:rPr>
          <w:rFonts w:ascii="ＭＳ ゴシック" w:eastAsia="ＭＳ ゴシック" w:hAnsi="ＭＳ ゴシック" w:hint="eastAsia"/>
          <w:bCs/>
          <w:sz w:val="22"/>
        </w:rPr>
        <w:t>１．５</w:t>
      </w:r>
      <w:r w:rsidRPr="001B5C64">
        <w:rPr>
          <w:rFonts w:ascii="ＭＳ ゴシック" w:eastAsia="ＭＳ ゴシック" w:hAnsi="ＭＳ ゴシック" w:hint="eastAsia"/>
          <w:bCs/>
          <w:sz w:val="22"/>
        </w:rPr>
        <w:t>％]以上増加させる旨を従業員に表明していること。</w:t>
      </w:r>
    </w:p>
    <w:p w14:paraId="05E52E25" w14:textId="77777777" w:rsidR="00A1497C" w:rsidRDefault="00A1497C" w:rsidP="00A1497C">
      <w:pPr>
        <w:ind w:leftChars="495" w:left="1039" w:firstLineChars="100" w:firstLine="220"/>
        <w:rPr>
          <w:rFonts w:ascii="ＭＳ ゴシック" w:eastAsia="ＭＳ ゴシック" w:hAnsi="ＭＳ ゴシック"/>
          <w:bCs/>
          <w:sz w:val="22"/>
        </w:rPr>
      </w:pPr>
      <w:r w:rsidRPr="001B5C64">
        <w:rPr>
          <w:rFonts w:ascii="ＭＳ ゴシック" w:eastAsia="ＭＳ ゴシック" w:hAnsi="ＭＳ ゴシック" w:hint="eastAsia"/>
          <w:bCs/>
          <w:sz w:val="22"/>
        </w:rPr>
        <w:t>※中小企業等においては、「給与総額とする。」</w:t>
      </w:r>
    </w:p>
    <w:p w14:paraId="4427F34E" w14:textId="77777777" w:rsidR="00A1497C" w:rsidRDefault="00A1497C" w:rsidP="00A1497C">
      <w:pPr>
        <w:pStyle w:val="afc"/>
        <w:numPr>
          <w:ilvl w:val="0"/>
          <w:numId w:val="4"/>
        </w:numPr>
        <w:ind w:leftChars="0" w:left="1352"/>
        <w:rPr>
          <w:rFonts w:ascii="ＭＳ ゴシック" w:eastAsia="ＭＳ ゴシック" w:hAnsi="ＭＳ ゴシック"/>
          <w:bCs/>
          <w:sz w:val="22"/>
        </w:rPr>
      </w:pPr>
      <w:r w:rsidRPr="00B42FBF">
        <w:rPr>
          <w:rFonts w:ascii="ＭＳ ゴシック" w:eastAsia="ＭＳ ゴシック" w:hAnsi="ＭＳ ゴシック" w:hint="eastAsia"/>
          <w:bCs/>
          <w:sz w:val="22"/>
        </w:rPr>
        <w:t>ワーク・ライフ・バランスの取組をしているか。</w:t>
      </w:r>
    </w:p>
    <w:p w14:paraId="44C6E579" w14:textId="77777777" w:rsidR="00A1497C" w:rsidRDefault="00A1497C" w:rsidP="00A1497C">
      <w:pPr>
        <w:pStyle w:val="afc"/>
        <w:ind w:leftChars="0" w:firstLineChars="200" w:firstLine="440"/>
        <w:rPr>
          <w:rFonts w:ascii="ＭＳ ゴシック" w:eastAsia="ＭＳ ゴシック" w:hAnsi="ＭＳ ゴシック"/>
          <w:sz w:val="22"/>
        </w:rPr>
      </w:pPr>
      <w:r w:rsidRPr="00A4593F">
        <w:rPr>
          <w:rFonts w:ascii="ＭＳ ゴシック" w:eastAsia="ＭＳ ゴシック" w:hAnsi="ＭＳ ゴシック" w:hint="eastAsia"/>
          <w:sz w:val="22"/>
        </w:rPr>
        <w:t>以下のうち、該当するものの認定証等の写しを提出すること。基準を満たす場</w:t>
      </w:r>
    </w:p>
    <w:p w14:paraId="3D164FC4" w14:textId="7D190AF9" w:rsidR="00A1497C" w:rsidRPr="00A4593F" w:rsidRDefault="00A1497C" w:rsidP="00A1497C">
      <w:pPr>
        <w:pStyle w:val="afc"/>
        <w:ind w:leftChars="0" w:firstLineChars="200" w:firstLine="440"/>
        <w:rPr>
          <w:rFonts w:ascii="ＭＳ ゴシック" w:eastAsia="ＭＳ ゴシック" w:hAnsi="ＭＳ ゴシック"/>
          <w:sz w:val="22"/>
        </w:rPr>
      </w:pPr>
      <w:r w:rsidRPr="00A4593F">
        <w:rPr>
          <w:rFonts w:ascii="ＭＳ ゴシック" w:eastAsia="ＭＳ ゴシック" w:hAnsi="ＭＳ ゴシック" w:hint="eastAsia"/>
          <w:sz w:val="22"/>
        </w:rPr>
        <w:t>合、加点措置となります。</w:t>
      </w:r>
    </w:p>
    <w:p w14:paraId="3D7467D1" w14:textId="77777777" w:rsidR="00A1497C" w:rsidRDefault="00A1497C" w:rsidP="00A1497C">
      <w:pPr>
        <w:pStyle w:val="afc"/>
        <w:ind w:leftChars="0" w:firstLineChars="200" w:firstLine="440"/>
        <w:rPr>
          <w:rFonts w:ascii="ＭＳ ゴシック" w:eastAsia="ＭＳ ゴシック" w:hAnsi="ＭＳ ゴシック"/>
          <w:sz w:val="22"/>
        </w:rPr>
      </w:pPr>
      <w:r w:rsidRPr="00A4593F">
        <w:rPr>
          <w:rFonts w:ascii="ＭＳ ゴシック" w:eastAsia="ＭＳ ゴシック" w:hAnsi="ＭＳ ゴシック" w:hint="eastAsia"/>
          <w:sz w:val="22"/>
        </w:rPr>
        <w:t>・女性の職業生活における活躍の推進に関する法律（女性活躍推進法）に基づ</w:t>
      </w:r>
    </w:p>
    <w:p w14:paraId="1BFEEE11" w14:textId="68DB3B07" w:rsidR="00A1497C" w:rsidRPr="00A4593F" w:rsidRDefault="00A1497C" w:rsidP="00A1497C">
      <w:pPr>
        <w:pStyle w:val="afc"/>
        <w:ind w:leftChars="0" w:firstLineChars="200" w:firstLine="440"/>
        <w:rPr>
          <w:rFonts w:ascii="ＭＳ ゴシック" w:eastAsia="ＭＳ ゴシック" w:hAnsi="ＭＳ ゴシック"/>
          <w:sz w:val="22"/>
        </w:rPr>
      </w:pPr>
      <w:r w:rsidRPr="00A4593F">
        <w:rPr>
          <w:rFonts w:ascii="ＭＳ ゴシック" w:eastAsia="ＭＳ ゴシック" w:hAnsi="ＭＳ ゴシック" w:hint="eastAsia"/>
          <w:sz w:val="22"/>
        </w:rPr>
        <w:t>く認定（えるぼし認定企業・プラチナえるぼし認定企業）</w:t>
      </w:r>
    </w:p>
    <w:p w14:paraId="72EC5120" w14:textId="77777777" w:rsidR="00A1497C" w:rsidRDefault="00A1497C" w:rsidP="00A1497C">
      <w:pPr>
        <w:pStyle w:val="afc"/>
        <w:ind w:leftChars="0" w:firstLineChars="200" w:firstLine="440"/>
        <w:rPr>
          <w:rFonts w:ascii="ＭＳ ゴシック" w:eastAsia="ＭＳ ゴシック" w:hAnsi="ＭＳ ゴシック"/>
          <w:sz w:val="22"/>
        </w:rPr>
      </w:pPr>
      <w:r w:rsidRPr="00A4593F">
        <w:rPr>
          <w:rFonts w:ascii="ＭＳ ゴシック" w:eastAsia="ＭＳ ゴシック" w:hAnsi="ＭＳ ゴシック" w:hint="eastAsia"/>
          <w:sz w:val="22"/>
        </w:rPr>
        <w:t>・女性活躍推進法に基づく行動計画を策定し、専用サイト（女性の活躍推進企</w:t>
      </w:r>
    </w:p>
    <w:p w14:paraId="1C136299" w14:textId="77777777" w:rsidR="00A1497C" w:rsidRDefault="00A1497C" w:rsidP="00A1497C">
      <w:pPr>
        <w:pStyle w:val="afc"/>
        <w:ind w:leftChars="0" w:firstLineChars="200" w:firstLine="440"/>
        <w:rPr>
          <w:rFonts w:ascii="ＭＳ ゴシック" w:eastAsia="ＭＳ ゴシック" w:hAnsi="ＭＳ ゴシック"/>
          <w:sz w:val="22"/>
        </w:rPr>
      </w:pPr>
      <w:r w:rsidRPr="00A4593F">
        <w:rPr>
          <w:rFonts w:ascii="ＭＳ ゴシック" w:eastAsia="ＭＳ ゴシック" w:hAnsi="ＭＳ ゴシック" w:hint="eastAsia"/>
          <w:sz w:val="22"/>
        </w:rPr>
        <w:t>業データベース）で公表している企業（計画期間が満了していない行動計画を</w:t>
      </w:r>
    </w:p>
    <w:p w14:paraId="67737B80" w14:textId="77777777" w:rsidR="00787354" w:rsidRDefault="00A1497C" w:rsidP="00A1497C">
      <w:pPr>
        <w:pStyle w:val="afc"/>
        <w:ind w:leftChars="0" w:firstLineChars="200" w:firstLine="440"/>
        <w:rPr>
          <w:rFonts w:ascii="ＭＳ ゴシック" w:eastAsia="ＭＳ ゴシック" w:hAnsi="ＭＳ ゴシック"/>
          <w:sz w:val="22"/>
        </w:rPr>
      </w:pPr>
      <w:r w:rsidRPr="00A4593F">
        <w:rPr>
          <w:rFonts w:ascii="ＭＳ ゴシック" w:eastAsia="ＭＳ ゴシック" w:hAnsi="ＭＳ ゴシック" w:hint="eastAsia"/>
          <w:sz w:val="22"/>
        </w:rPr>
        <w:t>策定している場合のみ）※常用雇用する労働者の数が100人以下の事業主に限</w:t>
      </w:r>
    </w:p>
    <w:p w14:paraId="1DFFD02E" w14:textId="3809B50D" w:rsidR="00A1497C" w:rsidRPr="00A4593F" w:rsidRDefault="00A1497C" w:rsidP="00A1497C">
      <w:pPr>
        <w:pStyle w:val="afc"/>
        <w:ind w:leftChars="0" w:firstLineChars="200" w:firstLine="440"/>
        <w:rPr>
          <w:rFonts w:ascii="ＭＳ ゴシック" w:eastAsia="ＭＳ ゴシック" w:hAnsi="ＭＳ ゴシック"/>
          <w:sz w:val="22"/>
        </w:rPr>
      </w:pPr>
      <w:r w:rsidRPr="00A4593F">
        <w:rPr>
          <w:rFonts w:ascii="ＭＳ ゴシック" w:eastAsia="ＭＳ ゴシック" w:hAnsi="ＭＳ ゴシック" w:hint="eastAsia"/>
          <w:sz w:val="22"/>
        </w:rPr>
        <w:t>る。</w:t>
      </w:r>
    </w:p>
    <w:p w14:paraId="16DDF9F3" w14:textId="77777777" w:rsidR="00A1497C" w:rsidRDefault="00A1497C" w:rsidP="00A1497C">
      <w:pPr>
        <w:pStyle w:val="afc"/>
        <w:ind w:leftChars="0" w:firstLineChars="200" w:firstLine="440"/>
        <w:rPr>
          <w:rFonts w:ascii="ＭＳ ゴシック" w:eastAsia="ＭＳ ゴシック" w:hAnsi="ＭＳ ゴシック"/>
          <w:sz w:val="22"/>
        </w:rPr>
      </w:pPr>
      <w:r w:rsidRPr="00A4593F">
        <w:rPr>
          <w:rFonts w:ascii="ＭＳ ゴシック" w:eastAsia="ＭＳ ゴシック" w:hAnsi="ＭＳ ゴシック" w:hint="eastAsia"/>
          <w:sz w:val="22"/>
        </w:rPr>
        <w:t>・次世代育成支援対策推進法（次世代法）に基づく認定（くるみん認定企業・</w:t>
      </w:r>
    </w:p>
    <w:p w14:paraId="79E22B8E" w14:textId="04785192" w:rsidR="00A1497C" w:rsidRPr="00A4593F" w:rsidRDefault="00A1497C" w:rsidP="00A1497C">
      <w:pPr>
        <w:pStyle w:val="afc"/>
        <w:ind w:leftChars="0" w:firstLineChars="200" w:firstLine="440"/>
        <w:rPr>
          <w:rFonts w:ascii="ＭＳ ゴシック" w:eastAsia="ＭＳ ゴシック" w:hAnsi="ＭＳ ゴシック"/>
          <w:sz w:val="22"/>
        </w:rPr>
      </w:pPr>
      <w:r w:rsidRPr="00A4593F">
        <w:rPr>
          <w:rFonts w:ascii="ＭＳ ゴシック" w:eastAsia="ＭＳ ゴシック" w:hAnsi="ＭＳ ゴシック" w:hint="eastAsia"/>
          <w:sz w:val="22"/>
        </w:rPr>
        <w:t>トライくるみん認定企業・プラチナくるみん認定企業）</w:t>
      </w:r>
    </w:p>
    <w:p w14:paraId="4A5D3F82" w14:textId="77777777" w:rsidR="00A1497C" w:rsidRDefault="00A1497C" w:rsidP="00A1497C">
      <w:pPr>
        <w:pStyle w:val="afc"/>
        <w:ind w:leftChars="0" w:firstLineChars="200" w:firstLine="440"/>
        <w:rPr>
          <w:rFonts w:ascii="ＭＳ ゴシック" w:eastAsia="ＭＳ ゴシック" w:hAnsi="ＭＳ ゴシック"/>
          <w:sz w:val="22"/>
        </w:rPr>
      </w:pPr>
      <w:r w:rsidRPr="00A4593F">
        <w:rPr>
          <w:rFonts w:ascii="ＭＳ ゴシック" w:eastAsia="ＭＳ ゴシック" w:hAnsi="ＭＳ ゴシック" w:hint="eastAsia"/>
          <w:sz w:val="22"/>
        </w:rPr>
        <w:t>・青少年の雇用の促進に関する法律（若者雇用促進法）に基づく認定（ユース</w:t>
      </w:r>
    </w:p>
    <w:p w14:paraId="74ADE549" w14:textId="27AA4672" w:rsidR="00A1497C" w:rsidRPr="00F46914" w:rsidRDefault="00A1497C" w:rsidP="00A1497C">
      <w:pPr>
        <w:pStyle w:val="afc"/>
        <w:ind w:leftChars="0" w:firstLineChars="200" w:firstLine="440"/>
        <w:rPr>
          <w:rFonts w:ascii="ＭＳ ゴシック" w:eastAsia="ＭＳ ゴシック" w:hAnsi="ＭＳ ゴシック"/>
          <w:bCs/>
          <w:sz w:val="22"/>
        </w:rPr>
      </w:pPr>
      <w:r w:rsidRPr="00A4593F">
        <w:rPr>
          <w:rFonts w:ascii="ＭＳ ゴシック" w:eastAsia="ＭＳ ゴシック" w:hAnsi="ＭＳ ゴシック" w:hint="eastAsia"/>
          <w:sz w:val="22"/>
        </w:rPr>
        <w:t>エール認定）</w:t>
      </w:r>
    </w:p>
    <w:p w14:paraId="4E4227B7" w14:textId="77777777" w:rsidR="00A1497C" w:rsidRDefault="00A1497C" w:rsidP="00A1497C">
      <w:pPr>
        <w:pStyle w:val="afc"/>
        <w:numPr>
          <w:ilvl w:val="0"/>
          <w:numId w:val="4"/>
        </w:numPr>
        <w:ind w:leftChars="0"/>
        <w:rPr>
          <w:rFonts w:ascii="ＭＳ ゴシック" w:eastAsia="ＭＳ ゴシック" w:hAnsi="ＭＳ ゴシック"/>
          <w:bCs/>
          <w:sz w:val="22"/>
        </w:rPr>
      </w:pPr>
      <w:r w:rsidRPr="00D859CA">
        <w:rPr>
          <w:rFonts w:ascii="ＭＳ ゴシック" w:eastAsia="ＭＳ ゴシック" w:hAnsi="ＭＳ ゴシック" w:hint="eastAsia"/>
          <w:bCs/>
          <w:sz w:val="22"/>
        </w:rPr>
        <w:t>「魅力発見！三陸常磐ものネットワーク」に参加登録を行い、以下のＨＰにおいて</w:t>
      </w:r>
      <w:r>
        <w:rPr>
          <w:rFonts w:ascii="ＭＳ ゴシック" w:eastAsia="ＭＳ ゴシック" w:hAnsi="ＭＳ ゴシック" w:hint="eastAsia"/>
          <w:bCs/>
          <w:sz w:val="22"/>
        </w:rPr>
        <w:t>取組事例が</w:t>
      </w:r>
      <w:r w:rsidRPr="00D859CA">
        <w:rPr>
          <w:rFonts w:ascii="ＭＳ ゴシック" w:eastAsia="ＭＳ ゴシック" w:hAnsi="ＭＳ ゴシック" w:hint="eastAsia"/>
          <w:bCs/>
          <w:sz w:val="22"/>
        </w:rPr>
        <w:t>公表されている</w:t>
      </w:r>
      <w:r>
        <w:rPr>
          <w:rFonts w:ascii="ＭＳ ゴシック" w:eastAsia="ＭＳ ゴシック" w:hAnsi="ＭＳ ゴシック" w:hint="eastAsia"/>
          <w:bCs/>
          <w:sz w:val="22"/>
        </w:rPr>
        <w:t>か</w:t>
      </w:r>
      <w:r w:rsidRPr="00D859CA">
        <w:rPr>
          <w:rFonts w:ascii="ＭＳ ゴシック" w:eastAsia="ＭＳ ゴシック" w:hAnsi="ＭＳ ゴシック" w:hint="eastAsia"/>
          <w:bCs/>
          <w:sz w:val="22"/>
        </w:rPr>
        <w:t>（応募締切日前日時点）。</w:t>
      </w:r>
    </w:p>
    <w:p w14:paraId="5AFA7D9B" w14:textId="77777777" w:rsidR="00A1497C" w:rsidRDefault="00A1497C" w:rsidP="00A1497C">
      <w:pPr>
        <w:pStyle w:val="afc"/>
        <w:ind w:leftChars="0" w:left="1460"/>
        <w:rPr>
          <w:rFonts w:ascii="ＭＳ ゴシック" w:eastAsia="ＭＳ ゴシック" w:hAnsi="ＭＳ ゴシック"/>
          <w:bCs/>
          <w:sz w:val="22"/>
        </w:rPr>
      </w:pPr>
      <w:hyperlink r:id="rId18" w:history="1">
        <w:r w:rsidRPr="00B36824">
          <w:rPr>
            <w:rStyle w:val="a9"/>
            <w:rFonts w:ascii="ＭＳ ゴシック" w:eastAsia="ＭＳ ゴシック" w:hAnsi="ＭＳ ゴシック"/>
            <w:bCs/>
            <w:sz w:val="22"/>
          </w:rPr>
          <w:t>https://sjm-network.jp/category/introduction/</w:t>
        </w:r>
      </w:hyperlink>
    </w:p>
    <w:p w14:paraId="4CD09FCA" w14:textId="53D58C9B" w:rsidR="00B35DC0" w:rsidRPr="00A1497C" w:rsidRDefault="00A1497C" w:rsidP="00A1497C">
      <w:pPr>
        <w:pStyle w:val="afc"/>
        <w:ind w:leftChars="0" w:left="1460"/>
        <w:rPr>
          <w:rFonts w:ascii="ＭＳ ゴシック" w:eastAsia="ＭＳ ゴシック" w:hAnsi="ＭＳ ゴシック" w:hint="eastAsia"/>
          <w:bCs/>
          <w:sz w:val="22"/>
        </w:rPr>
      </w:pPr>
      <w:r w:rsidRPr="00AA3214">
        <w:rPr>
          <w:rFonts w:ascii="ＭＳ ゴシック" w:eastAsia="ＭＳ ゴシック" w:hAnsi="ＭＳ ゴシック" w:hint="eastAsia"/>
          <w:bCs/>
          <w:sz w:val="22"/>
        </w:rPr>
        <w:t>「</w:t>
      </w:r>
      <w:r>
        <w:rPr>
          <w:rFonts w:ascii="ＭＳ ゴシック" w:eastAsia="ＭＳ ゴシック" w:hAnsi="ＭＳ ゴシック" w:hint="eastAsia"/>
          <w:bCs/>
          <w:sz w:val="22"/>
        </w:rPr>
        <w:t>魅力発見！</w:t>
      </w:r>
      <w:r w:rsidRPr="00AA3214">
        <w:rPr>
          <w:rFonts w:ascii="ＭＳ ゴシック" w:eastAsia="ＭＳ ゴシック" w:hAnsi="ＭＳ ゴシック" w:hint="eastAsia"/>
          <w:bCs/>
          <w:sz w:val="22"/>
        </w:rPr>
        <w:t>三陸常磐ものネットワーク」のHPに</w:t>
      </w:r>
      <w:r>
        <w:rPr>
          <w:rFonts w:ascii="ＭＳ ゴシック" w:eastAsia="ＭＳ ゴシック" w:hAnsi="ＭＳ ゴシック" w:hint="eastAsia"/>
          <w:bCs/>
          <w:sz w:val="22"/>
        </w:rPr>
        <w:t>おいて自社の</w:t>
      </w:r>
      <w:r w:rsidRPr="00AA3214">
        <w:rPr>
          <w:rFonts w:ascii="ＭＳ ゴシック" w:eastAsia="ＭＳ ゴシック" w:hAnsi="ＭＳ ゴシック" w:hint="eastAsia"/>
          <w:bCs/>
          <w:sz w:val="22"/>
        </w:rPr>
        <w:t>取組事例</w:t>
      </w:r>
      <w:r>
        <w:rPr>
          <w:rFonts w:ascii="ＭＳ ゴシック" w:eastAsia="ＭＳ ゴシック" w:hAnsi="ＭＳ ゴシック" w:hint="eastAsia"/>
          <w:bCs/>
          <w:sz w:val="22"/>
        </w:rPr>
        <w:t>が</w:t>
      </w:r>
      <w:r w:rsidRPr="00AA3214">
        <w:rPr>
          <w:rFonts w:ascii="ＭＳ ゴシック" w:eastAsia="ＭＳ ゴシック" w:hAnsi="ＭＳ ゴシック" w:hint="eastAsia"/>
          <w:bCs/>
          <w:sz w:val="22"/>
        </w:rPr>
        <w:t>紹介されているページの写しを申請書に添付して提出</w:t>
      </w:r>
      <w:r>
        <w:rPr>
          <w:rFonts w:ascii="ＭＳ ゴシック" w:eastAsia="ＭＳ ゴシック" w:hAnsi="ＭＳ ゴシック" w:hint="eastAsia"/>
          <w:bCs/>
          <w:sz w:val="22"/>
        </w:rPr>
        <w:t>するとともに、当該ページのURLを申請書に記載すること</w:t>
      </w:r>
      <w:r w:rsidRPr="00AA3214">
        <w:rPr>
          <w:rFonts w:ascii="ＭＳ ゴシック" w:eastAsia="ＭＳ ゴシック" w:hAnsi="ＭＳ ゴシック" w:hint="eastAsia"/>
          <w:bCs/>
          <w:sz w:val="22"/>
        </w:rPr>
        <w:t>。</w:t>
      </w:r>
      <w:r>
        <w:rPr>
          <w:rFonts w:ascii="ＭＳ ゴシック" w:eastAsia="ＭＳ ゴシック" w:hAnsi="ＭＳ ゴシック" w:hint="eastAsia"/>
          <w:bCs/>
          <w:sz w:val="22"/>
        </w:rPr>
        <w:t>提出があった場合、加点措置となります</w:t>
      </w:r>
      <w:r w:rsidRPr="00AA3214">
        <w:rPr>
          <w:rFonts w:ascii="ＭＳ ゴシック" w:eastAsia="ＭＳ ゴシック" w:hAnsi="ＭＳ ゴシック" w:hint="eastAsia"/>
          <w:bCs/>
          <w:sz w:val="22"/>
        </w:rPr>
        <w:t>。</w:t>
      </w:r>
    </w:p>
    <w:p w14:paraId="75919908" w14:textId="77777777" w:rsidR="00A1497C" w:rsidRDefault="00A1497C">
      <w:pPr>
        <w:ind w:leftChars="500" w:left="1270" w:hangingChars="100" w:hanging="220"/>
        <w:rPr>
          <w:rFonts w:ascii="ＭＳ ゴシック" w:eastAsia="ＭＳ ゴシック" w:hAnsi="ＭＳ ゴシック" w:hint="eastAsia"/>
          <w:bCs/>
          <w:color w:val="FF0000"/>
          <w:sz w:val="22"/>
          <w:u w:val="single"/>
        </w:rPr>
      </w:pPr>
    </w:p>
    <w:p w14:paraId="7A8EE60A"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５－３．</w:t>
      </w:r>
      <w:r w:rsidR="00B35DC0">
        <w:rPr>
          <w:rFonts w:ascii="ＭＳ ゴシック" w:eastAsia="ＭＳ ゴシック" w:hAnsi="ＭＳ ゴシック" w:hint="eastAsia"/>
          <w:bCs/>
          <w:sz w:val="22"/>
        </w:rPr>
        <w:t>採択結果の決定及び通知</w:t>
      </w:r>
    </w:p>
    <w:p w14:paraId="571C0FC8" w14:textId="77777777" w:rsidR="00B35DC0"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採択された申請者については、経済産業省のホームページで公表するとともに、当該申請者に対しその旨を通知します。</w:t>
      </w:r>
    </w:p>
    <w:p w14:paraId="6A965920" w14:textId="77777777" w:rsidR="00017AA0" w:rsidRDefault="00017AA0">
      <w:pPr>
        <w:rPr>
          <w:rFonts w:ascii="ＭＳ ゴシック" w:eastAsia="ＭＳ ゴシック" w:hAnsi="ＭＳ ゴシック"/>
          <w:bCs/>
          <w:sz w:val="22"/>
        </w:rPr>
      </w:pPr>
    </w:p>
    <w:p w14:paraId="24E608ED"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交付決定</w:t>
      </w:r>
      <w:r>
        <w:rPr>
          <w:rFonts w:ascii="ＭＳ ゴシック" w:eastAsia="ＭＳ ゴシック" w:hAnsi="ＭＳ ゴシック" w:hint="eastAsia"/>
          <w:bCs/>
          <w:sz w:val="22"/>
        </w:rPr>
        <w:t>】</w:t>
      </w:r>
    </w:p>
    <w:p w14:paraId="27F13FF2" w14:textId="77777777" w:rsidR="007C2949"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採択された申請者が、経済産業省に補助金交付申請書を提出し、それに対して経済産業省が交付決定通知書を申請者に送付し、その後、事業開始となります</w:t>
      </w:r>
      <w:r w:rsidR="004009BF">
        <w:rPr>
          <w:rFonts w:ascii="ＭＳ ゴシック" w:eastAsia="ＭＳ ゴシック" w:hAnsi="ＭＳ ゴシック" w:hint="eastAsia"/>
          <w:bCs/>
          <w:sz w:val="22"/>
        </w:rPr>
        <w:t>（</w:t>
      </w:r>
      <w:r w:rsidR="004009BF" w:rsidRPr="00AF2C3A">
        <w:rPr>
          <w:rFonts w:ascii="ＭＳ ゴシック" w:eastAsia="ＭＳ ゴシック" w:hAnsi="ＭＳ ゴシック" w:hint="eastAsia"/>
          <w:bCs/>
          <w:sz w:val="22"/>
          <w:u w:val="single"/>
        </w:rPr>
        <w:t>補助金の交付決定を通知する前において、発注等を完成させた経費については、補助金の交付対象とはなりません</w:t>
      </w:r>
      <w:r w:rsidR="004009BF">
        <w:rPr>
          <w:rFonts w:ascii="ＭＳ ゴシック" w:eastAsia="ＭＳ ゴシック" w:hAnsi="ＭＳ ゴシック" w:hint="eastAsia"/>
          <w:bCs/>
          <w:sz w:val="22"/>
        </w:rPr>
        <w:t>）</w:t>
      </w:r>
      <w:r>
        <w:rPr>
          <w:rFonts w:ascii="ＭＳ ゴシック" w:eastAsia="ＭＳ ゴシック" w:hAnsi="ＭＳ ゴシック" w:hint="eastAsia"/>
          <w:bCs/>
          <w:sz w:val="22"/>
        </w:rPr>
        <w:t>。</w:t>
      </w:r>
    </w:p>
    <w:p w14:paraId="6D2EE434"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なお、採択決定後から交付決定までの間に、経済産業省との協議を経て、事業内容・構成、事業規模、金額などに変更が生じる可能性があります。また、</w:t>
      </w:r>
      <w:r w:rsidRPr="00AF2C3A">
        <w:rPr>
          <w:rFonts w:ascii="ＭＳ ゴシック" w:eastAsia="ＭＳ ゴシック" w:hAnsi="ＭＳ ゴシック" w:hint="eastAsia"/>
          <w:bCs/>
          <w:sz w:val="22"/>
          <w:u w:val="single"/>
        </w:rPr>
        <w:t>交付条件が合致しない場合には、交付決定ができない場合もありますのでご了承ください。</w:t>
      </w:r>
    </w:p>
    <w:p w14:paraId="3AF58F0F"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交付決定後、補助事業者に対し、事業実施に必要な情報等を提供することがありますが、情報の内容によっては、守秘義務の遵守をお願いすることがあります。</w:t>
      </w:r>
    </w:p>
    <w:p w14:paraId="797E0923" w14:textId="77777777" w:rsidR="00B35DC0" w:rsidRDefault="00B35DC0">
      <w:pPr>
        <w:ind w:left="660" w:hangingChars="300" w:hanging="660"/>
        <w:rPr>
          <w:rFonts w:ascii="ＭＳ ゴシック" w:eastAsia="ＭＳ ゴシック" w:hAnsi="ＭＳ ゴシック"/>
          <w:bCs/>
          <w:sz w:val="22"/>
        </w:rPr>
      </w:pPr>
    </w:p>
    <w:p w14:paraId="733189FC" w14:textId="77777777" w:rsidR="00B35DC0" w:rsidRDefault="00017AA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補助対象経費の計上</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 xml:space="preserve">　　</w:t>
      </w:r>
    </w:p>
    <w:p w14:paraId="4E877591"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７－１．</w:t>
      </w:r>
      <w:r w:rsidR="00B35DC0">
        <w:rPr>
          <w:rFonts w:ascii="ＭＳ ゴシック" w:eastAsia="ＭＳ ゴシック" w:hAnsi="ＭＳ ゴシック" w:hint="eastAsia"/>
          <w:bCs/>
          <w:sz w:val="22"/>
        </w:rPr>
        <w:t>補助対象経費の区分</w:t>
      </w:r>
    </w:p>
    <w:p w14:paraId="278F28CB" w14:textId="08B1BEFF" w:rsidR="00B35DC0" w:rsidRDefault="00B35DC0" w:rsidP="00B7228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本事業の対象とする経費は、事業の遂行に直接必要な経費及び事業成果の取りまとめに必要な経費であり、具体的には</w:t>
      </w:r>
      <w:r w:rsidR="00B72280">
        <w:rPr>
          <w:rFonts w:ascii="ＭＳ ゴシック" w:eastAsia="ＭＳ ゴシック" w:hAnsi="ＭＳ ゴシック" w:hint="eastAsia"/>
          <w:bCs/>
          <w:sz w:val="22"/>
        </w:rPr>
        <w:t>別表</w:t>
      </w:r>
      <w:r>
        <w:rPr>
          <w:rFonts w:ascii="ＭＳ ゴシック" w:eastAsia="ＭＳ ゴシック" w:hAnsi="ＭＳ ゴシック" w:hint="eastAsia"/>
          <w:bCs/>
          <w:sz w:val="22"/>
        </w:rPr>
        <w:t>のとおりです。</w:t>
      </w:r>
    </w:p>
    <w:p w14:paraId="3A1CCA4A" w14:textId="77777777" w:rsidR="006A46FA" w:rsidRDefault="006A46FA">
      <w:pPr>
        <w:rPr>
          <w:rFonts w:ascii="ＭＳ ゴシック" w:eastAsia="ＭＳ ゴシック" w:hAnsi="ＭＳ ゴシック"/>
          <w:bCs/>
          <w:sz w:val="22"/>
        </w:rPr>
      </w:pPr>
    </w:p>
    <w:p w14:paraId="7D894ADA"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７－２．</w:t>
      </w:r>
      <w:r w:rsidR="00B35DC0">
        <w:rPr>
          <w:rFonts w:ascii="ＭＳ ゴシック" w:eastAsia="ＭＳ ゴシック" w:hAnsi="ＭＳ ゴシック" w:hint="eastAsia"/>
          <w:bCs/>
          <w:sz w:val="22"/>
        </w:rPr>
        <w:t>直接経費として計上できない経費</w:t>
      </w:r>
    </w:p>
    <w:p w14:paraId="1709827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・建物等施設に関する経費</w:t>
      </w:r>
    </w:p>
    <w:p w14:paraId="62DEA6AE" w14:textId="77777777" w:rsidR="00B35DC0" w:rsidRDefault="00B35DC0">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lastRenderedPageBreak/>
        <w:t xml:space="preserve">　・事業内容に照らして当然備えているべき機器・備品等（机、椅子、書棚等の什器類、事務機器等）</w:t>
      </w:r>
    </w:p>
    <w:p w14:paraId="12AD5BCC" w14:textId="77777777" w:rsidR="00B35DC0" w:rsidRDefault="00B35DC0">
      <w:pPr>
        <w:ind w:left="425" w:hangingChars="193" w:hanging="425"/>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実施中に発生した事故・災害の処理のための経費（ただし、補助事業者に帰責性のない事由に基づき生じたキャンセル料等は直接経費として計上できる場合がありますので、担当者に御相談ください。）</w:t>
      </w:r>
    </w:p>
    <w:p w14:paraId="1FA75AE2"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・その他事業に関係ない経費</w:t>
      </w:r>
    </w:p>
    <w:p w14:paraId="7256454C" w14:textId="77777777" w:rsidR="00B35DC0" w:rsidRDefault="00B35DC0">
      <w:pPr>
        <w:rPr>
          <w:rFonts w:ascii="ＭＳ ゴシック" w:eastAsia="ＭＳ ゴシック" w:hAnsi="ＭＳ ゴシック"/>
          <w:bCs/>
          <w:sz w:val="22"/>
        </w:rPr>
      </w:pPr>
    </w:p>
    <w:p w14:paraId="72AD7376"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７－３．</w:t>
      </w:r>
      <w:r w:rsidR="00B35DC0">
        <w:rPr>
          <w:rFonts w:ascii="ＭＳ ゴシック" w:eastAsia="ＭＳ ゴシック" w:hAnsi="ＭＳ ゴシック" w:hint="eastAsia"/>
          <w:bCs/>
          <w:sz w:val="22"/>
        </w:rPr>
        <w:t>補助対象経費からの消費税額の除外</w:t>
      </w:r>
    </w:p>
    <w:p w14:paraId="033363A4"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補助金額に消費税及び地方消費税額（以下、消費税等という。）が含まれている場合、交付要綱に基づき、消費税額及び地方消費税額の確定に伴う報告書を求めることになります。</w:t>
      </w:r>
    </w:p>
    <w:p w14:paraId="65824219"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512EA9C7"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しかしながら、上記の報告書は、補助金精算後に</w:t>
      </w:r>
      <w:r w:rsidR="000E5C4D" w:rsidRPr="0048301A">
        <w:rPr>
          <w:rFonts w:ascii="ＭＳ ゴシック" w:eastAsia="ＭＳ ゴシック" w:hAnsi="ＭＳ ゴシック" w:hint="eastAsia"/>
          <w:bCs/>
          <w:sz w:val="22"/>
        </w:rPr>
        <w:t>行</w:t>
      </w:r>
      <w:r>
        <w:rPr>
          <w:rFonts w:ascii="ＭＳ ゴシック" w:eastAsia="ＭＳ ゴシック" w:hAnsi="ＭＳ ゴシック" w:hint="eastAsia"/>
          <w:bCs/>
          <w:sz w:val="22"/>
        </w:rPr>
        <w:t>った確定申告に基づく報告となり、失念等による報告漏れが散見されることや、補助事業者における煩雑な事務手続回避の観点から、以下のとおり取り扱うものとします。</w:t>
      </w:r>
    </w:p>
    <w:p w14:paraId="063408F8"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u w:val="wave"/>
        </w:rPr>
        <w:t>交付申請書の補助金申請額算定段階において、消費税等は補助対象経費から除外して補助金額を算定し、交付申請書を提出してください。</w:t>
      </w:r>
    </w:p>
    <w:p w14:paraId="1548C51F" w14:textId="77777777" w:rsidR="00E83D80" w:rsidRPr="00B831B5" w:rsidRDefault="00B35DC0" w:rsidP="00E83D8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ただし、以下に掲げる補助事業者にあっては、補助事業の遂行に支障を来すおそれがあるため、消費税等を補助対象経費に含めて補助金額を算定します。</w:t>
      </w:r>
      <w:r w:rsidR="00E83D80" w:rsidRPr="00B831B5">
        <w:rPr>
          <w:rFonts w:ascii="ＭＳ ゴシック" w:eastAsia="ＭＳ ゴシック" w:hAnsi="ＭＳ ゴシック" w:hint="eastAsia"/>
          <w:bCs/>
          <w:sz w:val="22"/>
        </w:rPr>
        <w:t>なお、事業者側が、消費税等を補助対象経費としないことを要望すればこの限りではありません。</w:t>
      </w:r>
    </w:p>
    <w:p w14:paraId="23BF047D" w14:textId="77777777" w:rsidR="00B35DC0" w:rsidRPr="00B831B5" w:rsidRDefault="00E83D80" w:rsidP="00E83D80">
      <w:pPr>
        <w:ind w:leftChars="200" w:left="420" w:firstLineChars="100" w:firstLine="221"/>
        <w:rPr>
          <w:rFonts w:ascii="ＭＳ ゴシック" w:eastAsia="ＭＳ ゴシック" w:hAnsi="ＭＳ ゴシック"/>
          <w:b/>
          <w:bCs/>
          <w:sz w:val="22"/>
        </w:rPr>
      </w:pPr>
      <w:r w:rsidRPr="00B831B5">
        <w:rPr>
          <w:rFonts w:ascii="ＭＳ ゴシック" w:eastAsia="ＭＳ ゴシック" w:hAnsi="ＭＳ ゴシック" w:hint="eastAsia"/>
          <w:b/>
          <w:bCs/>
          <w:sz w:val="22"/>
        </w:rPr>
        <w:t>※消費税等を補助対象経費とした場合には、状況の変更により消費税に係る仕入控除税額が発生することによる報告及び返還が発生する場合がありますので注意すること。</w:t>
      </w:r>
    </w:p>
    <w:p w14:paraId="721BFB29"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①消費税法における納税義務者とならない補助事業者</w:t>
      </w:r>
    </w:p>
    <w:p w14:paraId="367F463C"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②免税事業者である補助事業者</w:t>
      </w:r>
    </w:p>
    <w:p w14:paraId="4BB64CD4"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③簡易課税事業者である補助事業者</w:t>
      </w:r>
    </w:p>
    <w:p w14:paraId="2BAE4379"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④国若しくは地方公共団体（特別会計を設けて事業を行う場合に限る。）、消費税法別表第3に掲げる法人の補助事業者</w:t>
      </w:r>
    </w:p>
    <w:p w14:paraId="575F465B"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⑤国又は地方公共団体の一般会計である補助事業者</w:t>
      </w:r>
    </w:p>
    <w:p w14:paraId="7D1B033F"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⑥課税事業者のうち課税売上割合が低い等の理由から、消費税仕入控除税額確定後の返還を選択する補助事業者</w:t>
      </w:r>
    </w:p>
    <w:p w14:paraId="10588133" w14:textId="77777777" w:rsidR="00B35DC0" w:rsidRDefault="00B35DC0">
      <w:pPr>
        <w:rPr>
          <w:rFonts w:ascii="ＭＳ ゴシック" w:eastAsia="ＭＳ ゴシック" w:hAnsi="ＭＳ ゴシック"/>
          <w:bCs/>
          <w:sz w:val="22"/>
        </w:rPr>
      </w:pPr>
    </w:p>
    <w:p w14:paraId="2E613800" w14:textId="77777777" w:rsidR="00E1494D" w:rsidRDefault="00E1494D">
      <w:pPr>
        <w:rPr>
          <w:rFonts w:ascii="ＭＳ ゴシック" w:eastAsia="ＭＳ ゴシック" w:hAnsi="ＭＳ ゴシック"/>
          <w:bCs/>
          <w:sz w:val="22"/>
        </w:rPr>
      </w:pPr>
      <w:r>
        <w:rPr>
          <w:rFonts w:ascii="ＭＳ ゴシック" w:eastAsia="ＭＳ ゴシック" w:hAnsi="ＭＳ ゴシック" w:hint="eastAsia"/>
          <w:bCs/>
          <w:sz w:val="22"/>
        </w:rPr>
        <w:t>【８．事業実施状況の把握】</w:t>
      </w:r>
    </w:p>
    <w:p w14:paraId="62AE33DC" w14:textId="77777777" w:rsidR="00E1494D" w:rsidRDefault="00E1494D" w:rsidP="00E1494D">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補助事業の実施状況の把握のため、定期的に進捗状況を確認いたします。</w:t>
      </w:r>
    </w:p>
    <w:p w14:paraId="50087349" w14:textId="77777777" w:rsidR="00E1494D" w:rsidRPr="00E1494D" w:rsidRDefault="00E1494D">
      <w:pPr>
        <w:rPr>
          <w:rFonts w:ascii="ＭＳ ゴシック" w:eastAsia="ＭＳ ゴシック" w:hAnsi="ＭＳ ゴシック"/>
          <w:bCs/>
          <w:sz w:val="22"/>
        </w:rPr>
      </w:pPr>
    </w:p>
    <w:p w14:paraId="6F3B94BA"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９</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その他</w:t>
      </w:r>
      <w:r>
        <w:rPr>
          <w:rFonts w:ascii="ＭＳ ゴシック" w:eastAsia="ＭＳ ゴシック" w:hAnsi="ＭＳ ゴシック" w:hint="eastAsia"/>
          <w:bCs/>
          <w:sz w:val="22"/>
        </w:rPr>
        <w:t>の注意点】</w:t>
      </w:r>
    </w:p>
    <w:p w14:paraId="5BC5A246" w14:textId="77777777" w:rsidR="00023A76" w:rsidRDefault="00B50D29" w:rsidP="00023A76">
      <w:pPr>
        <w:ind w:firstLineChars="200" w:firstLine="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48301A">
        <w:rPr>
          <w:rFonts w:ascii="ＭＳ ゴシック" w:eastAsia="ＭＳ ゴシック" w:hAnsi="ＭＳ ゴシック" w:hint="eastAsia"/>
          <w:bCs/>
          <w:sz w:val="22"/>
        </w:rPr>
        <w:t>①</w:t>
      </w:r>
      <w:r w:rsidR="002B2D78" w:rsidRPr="00912A11">
        <w:rPr>
          <w:rFonts w:ascii="ＭＳ ゴシック" w:eastAsia="ＭＳ ゴシック" w:hAnsi="ＭＳ ゴシック" w:hint="eastAsia"/>
          <w:bCs/>
          <w:sz w:val="22"/>
        </w:rPr>
        <w:t>補</w:t>
      </w:r>
      <w:r w:rsidR="002B2D78">
        <w:rPr>
          <w:rFonts w:ascii="ＭＳ ゴシック" w:eastAsia="ＭＳ ゴシック" w:hAnsi="ＭＳ ゴシック" w:hint="eastAsia"/>
          <w:bCs/>
          <w:sz w:val="22"/>
        </w:rPr>
        <w:t>助金の交付については、</w:t>
      </w:r>
      <w:r w:rsidR="00023A76">
        <w:rPr>
          <w:rFonts w:ascii="ＭＳ ゴシック" w:eastAsia="ＭＳ ゴシック" w:hAnsi="ＭＳ ゴシック" w:hint="eastAsia"/>
          <w:bCs/>
          <w:sz w:val="22"/>
        </w:rPr>
        <w:t>補助金</w:t>
      </w:r>
      <w:r w:rsidR="002B2D78">
        <w:rPr>
          <w:rFonts w:ascii="ＭＳ ゴシック" w:eastAsia="ＭＳ ゴシック" w:hAnsi="ＭＳ ゴシック" w:hint="eastAsia"/>
          <w:bCs/>
          <w:sz w:val="22"/>
        </w:rPr>
        <w:t>適正化法の定めによるほか、交付要綱により、交</w:t>
      </w:r>
    </w:p>
    <w:p w14:paraId="47EF3743" w14:textId="77777777" w:rsidR="00023A76" w:rsidRDefault="002B2D78"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lastRenderedPageBreak/>
        <w:t>付申請書等の各種様式、事業期間中、事業終了後の手続等を定めております。</w:t>
      </w:r>
      <w:r w:rsidR="000E5C4D">
        <w:rPr>
          <w:rFonts w:ascii="ＭＳ ゴシック" w:eastAsia="ＭＳ ゴシック" w:hAnsi="ＭＳ ゴシック" w:hint="eastAsia"/>
          <w:bCs/>
          <w:sz w:val="22"/>
        </w:rPr>
        <w:t>また、</w:t>
      </w:r>
    </w:p>
    <w:p w14:paraId="3F27EB64"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交付決定後の補助事業に係る具体的経理処理、確定検査を実施する際に準備してお</w:t>
      </w:r>
    </w:p>
    <w:p w14:paraId="797E444D"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く資料等については、「補助事業事務処理マニュアル」において基本的事項を記述し</w:t>
      </w:r>
    </w:p>
    <w:p w14:paraId="7C0F2A2A"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ております</w:t>
      </w:r>
      <w:r w:rsidR="00DB728E">
        <w:rPr>
          <w:rFonts w:ascii="ＭＳ ゴシック" w:eastAsia="ＭＳ ゴシック" w:hAnsi="ＭＳ ゴシック" w:hint="eastAsia"/>
          <w:bCs/>
          <w:sz w:val="22"/>
        </w:rPr>
        <w:t>ので、</w:t>
      </w:r>
      <w:r w:rsidR="00590E04">
        <w:rPr>
          <w:rFonts w:ascii="ＭＳ ゴシック" w:eastAsia="ＭＳ ゴシック" w:hAnsi="ＭＳ ゴシック" w:hint="eastAsia"/>
          <w:bCs/>
          <w:sz w:val="22"/>
        </w:rPr>
        <w:t>交付決定</w:t>
      </w:r>
      <w:r w:rsidR="00DB728E">
        <w:rPr>
          <w:rFonts w:ascii="ＭＳ ゴシック" w:eastAsia="ＭＳ ゴシック" w:hAnsi="ＭＳ ゴシック" w:hint="eastAsia"/>
          <w:bCs/>
          <w:sz w:val="22"/>
        </w:rPr>
        <w:t>後、補助事業を開始される際に事前に内容を確認してく</w:t>
      </w:r>
    </w:p>
    <w:p w14:paraId="6CD1988C" w14:textId="77777777" w:rsidR="00017AA0" w:rsidRDefault="00DB728E"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ださい</w:t>
      </w:r>
      <w:r w:rsidR="00972285">
        <w:rPr>
          <w:rFonts w:ascii="ＭＳ ゴシック" w:eastAsia="ＭＳ ゴシック" w:hAnsi="ＭＳ ゴシック" w:hint="eastAsia"/>
          <w:bCs/>
          <w:sz w:val="22"/>
        </w:rPr>
        <w:t>。</w:t>
      </w:r>
    </w:p>
    <w:p w14:paraId="3FD62679" w14:textId="77777777" w:rsidR="00B35DC0" w:rsidRDefault="00B35DC0" w:rsidP="00017AA0">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B50D29">
        <w:rPr>
          <w:rFonts w:ascii="ＭＳ ゴシック" w:eastAsia="ＭＳ ゴシック" w:hAnsi="ＭＳ ゴシック" w:hint="eastAsia"/>
          <w:bCs/>
          <w:sz w:val="22"/>
        </w:rPr>
        <w:t xml:space="preserve">　 </w:t>
      </w:r>
      <w:r w:rsidR="00B50D29" w:rsidRPr="0048301A">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補助事業終了後に会計検査院が実地検査に入ることがあります。</w:t>
      </w:r>
    </w:p>
    <w:p w14:paraId="158ED44A" w14:textId="77777777" w:rsidR="002B63D8" w:rsidRDefault="003516DE" w:rsidP="003516DE">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③</w:t>
      </w:r>
      <w:r w:rsidRPr="006033AD">
        <w:rPr>
          <w:rFonts w:ascii="ＭＳ ゴシック" w:eastAsia="ＭＳ ゴシック" w:hAnsi="ＭＳ ゴシック" w:hint="eastAsia"/>
          <w:sz w:val="22"/>
        </w:rPr>
        <w:t>提出された企画提案書等の応募書類及び実績報告書等ついては、「行政機関の保有する情報の公開に関する法律」（平成１１年５月１４日法律第４２号）に基づき、不開示情報（個人情報及び法人等又は個人の権利、競争上の地位その他正当な利益を害するおそれがあるもの等）を除いて、情報公開の対象となります。なお、開示請求があった場合は、不開示とする情報の範囲について経済産業省との調整を経て決定することとします。</w:t>
      </w:r>
    </w:p>
    <w:p w14:paraId="2372D6AD" w14:textId="77777777" w:rsidR="003516DE" w:rsidRDefault="00314860" w:rsidP="003516DE">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bCs/>
          <w:sz w:val="22"/>
        </w:rPr>
        <w:t>④</w:t>
      </w:r>
      <w:r w:rsidRPr="002A5B7B">
        <w:rPr>
          <w:rFonts w:ascii="ＭＳ ゴシック" w:eastAsia="ＭＳ ゴシック" w:hAnsi="ＭＳ ゴシック" w:hint="eastAsia"/>
          <w:bCs/>
          <w:sz w:val="22"/>
        </w:rPr>
        <w:t>補助事業を遂行するにあたっては、関係法令を遵守してください</w:t>
      </w:r>
      <w:r>
        <w:rPr>
          <w:rFonts w:ascii="ＭＳ ゴシック" w:eastAsia="ＭＳ ゴシック" w:hAnsi="ＭＳ ゴシック" w:hint="eastAsia"/>
          <w:bCs/>
          <w:sz w:val="22"/>
        </w:rPr>
        <w:t>。</w:t>
      </w:r>
    </w:p>
    <w:p w14:paraId="07A282BE" w14:textId="77777777" w:rsidR="003516DE" w:rsidRPr="002B63D8" w:rsidRDefault="003516DE" w:rsidP="003516DE">
      <w:pPr>
        <w:ind w:leftChars="300" w:left="850" w:hangingChars="100" w:hanging="220"/>
        <w:rPr>
          <w:rFonts w:ascii="ＭＳ ゴシック" w:eastAsia="ＭＳ ゴシック" w:hAnsi="ＭＳ ゴシック"/>
          <w:sz w:val="22"/>
          <w:highlight w:val="yellow"/>
        </w:rPr>
      </w:pPr>
    </w:p>
    <w:p w14:paraId="007E68FA" w14:textId="77777777" w:rsidR="00B35DC0" w:rsidRDefault="00775115">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１０</w:t>
      </w:r>
      <w:r w:rsidR="00B35DC0">
        <w:rPr>
          <w:rFonts w:ascii="ＭＳ ゴシック" w:eastAsia="ＭＳ ゴシック" w:hAnsi="ＭＳ ゴシック" w:hint="eastAsia"/>
          <w:bCs/>
          <w:sz w:val="22"/>
        </w:rPr>
        <w:t>．問い合わせ先</w:t>
      </w:r>
      <w:r>
        <w:rPr>
          <w:rFonts w:ascii="ＭＳ ゴシック" w:eastAsia="ＭＳ ゴシック" w:hAnsi="ＭＳ ゴシック" w:hint="eastAsia"/>
          <w:bCs/>
          <w:sz w:val="22"/>
        </w:rPr>
        <w:t>】</w:t>
      </w:r>
    </w:p>
    <w:p w14:paraId="0C8DE9E8"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〒１００－８９０１　東京都千代田区霞が関１－３－１</w:t>
      </w:r>
    </w:p>
    <w:p w14:paraId="3B532DC4" w14:textId="18C54F65"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 xml:space="preserve">経済産業省　</w:t>
      </w:r>
      <w:r w:rsidR="00CD23E1">
        <w:rPr>
          <w:rFonts w:ascii="ＭＳ ゴシック" w:eastAsia="ＭＳ ゴシック" w:hAnsi="ＭＳ ゴシック" w:hint="eastAsia"/>
          <w:bCs/>
          <w:sz w:val="22"/>
        </w:rPr>
        <w:t>通商政策</w:t>
      </w:r>
      <w:r>
        <w:rPr>
          <w:rFonts w:ascii="ＭＳ ゴシック" w:eastAsia="ＭＳ ゴシック" w:hAnsi="ＭＳ ゴシック" w:hint="eastAsia"/>
          <w:bCs/>
          <w:sz w:val="22"/>
        </w:rPr>
        <w:t xml:space="preserve">局　</w:t>
      </w:r>
      <w:r w:rsidR="00CD23E1">
        <w:rPr>
          <w:rFonts w:ascii="ＭＳ ゴシック" w:eastAsia="ＭＳ ゴシック" w:hAnsi="ＭＳ ゴシック" w:hint="eastAsia"/>
          <w:bCs/>
          <w:sz w:val="22"/>
        </w:rPr>
        <w:t>中東アフリカ</w:t>
      </w:r>
      <w:r>
        <w:rPr>
          <w:rFonts w:ascii="ＭＳ ゴシック" w:eastAsia="ＭＳ ゴシック" w:hAnsi="ＭＳ ゴシック" w:hint="eastAsia"/>
          <w:bCs/>
          <w:sz w:val="22"/>
        </w:rPr>
        <w:t>課</w:t>
      </w:r>
    </w:p>
    <w:p w14:paraId="010F9E4C" w14:textId="38232EBF"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担当：</w:t>
      </w:r>
      <w:r w:rsidR="005D4D0C">
        <w:rPr>
          <w:rFonts w:ascii="ＭＳ ゴシック" w:eastAsia="ＭＳ ゴシック" w:hAnsi="ＭＳ ゴシック" w:hint="eastAsia"/>
          <w:bCs/>
          <w:sz w:val="22"/>
        </w:rPr>
        <w:t>山田</w:t>
      </w:r>
    </w:p>
    <w:p w14:paraId="4F387C8F" w14:textId="2839FE02"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FAX：</w:t>
      </w:r>
      <w:r w:rsidR="00CE6D69">
        <w:rPr>
          <w:rFonts w:ascii="ＭＳ ゴシック" w:eastAsia="ＭＳ ゴシック" w:hAnsi="ＭＳ ゴシック" w:hint="eastAsia"/>
          <w:bCs/>
          <w:sz w:val="22"/>
        </w:rPr>
        <w:t>０３－</w:t>
      </w:r>
      <w:r w:rsidR="00CD23E1">
        <w:rPr>
          <w:rFonts w:ascii="ＭＳ ゴシック" w:eastAsia="ＭＳ ゴシック" w:hAnsi="ＭＳ ゴシック" w:hint="eastAsia"/>
          <w:bCs/>
          <w:sz w:val="22"/>
        </w:rPr>
        <w:t>３５０１－２２８３</w:t>
      </w:r>
    </w:p>
    <w:p w14:paraId="450F6792" w14:textId="5ADDA3D3"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E-mail：</w:t>
      </w:r>
      <w:hyperlink r:id="rId19" w:history="1">
        <w:r w:rsidR="00CD23E1" w:rsidRPr="000E7F4B">
          <w:rPr>
            <w:rStyle w:val="a9"/>
            <w:kern w:val="0"/>
          </w:rPr>
          <w:t>bzl-chuto-hojo@meti.go.jp</w:t>
        </w:r>
      </w:hyperlink>
    </w:p>
    <w:p w14:paraId="7B052760" w14:textId="77777777" w:rsidR="00B35DC0" w:rsidRDefault="00B35DC0">
      <w:pPr>
        <w:rPr>
          <w:rFonts w:ascii="ＭＳ ゴシック" w:eastAsia="ＭＳ ゴシック" w:hAnsi="ＭＳ ゴシック"/>
          <w:bCs/>
          <w:sz w:val="22"/>
        </w:rPr>
      </w:pPr>
    </w:p>
    <w:p w14:paraId="0FC477D4"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お問い合わせは電子メール又はＦＡＸでお願いします。電話でのお問い合わせは受付できません。</w:t>
      </w:r>
    </w:p>
    <w:p w14:paraId="7F35AD7E" w14:textId="38C5214A" w:rsidR="00B35DC0" w:rsidRDefault="00B35DC0">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なお、お問い合わせの際は、件名（題名）を必ず</w:t>
      </w:r>
      <w:r w:rsidR="00CD23E1">
        <w:rPr>
          <w:rFonts w:ascii="ＭＳ ゴシック" w:eastAsia="ＭＳ ゴシック" w:hAnsi="ＭＳ ゴシック" w:hint="eastAsia"/>
          <w:bCs/>
          <w:sz w:val="22"/>
        </w:rPr>
        <w:t>「</w:t>
      </w:r>
      <w:r w:rsidR="00CD23E1" w:rsidRPr="00CD23E1">
        <w:rPr>
          <w:rFonts w:ascii="ＭＳ ゴシック" w:eastAsia="ＭＳ ゴシック" w:hAnsi="ＭＳ ゴシック" w:hint="eastAsia"/>
          <w:bCs/>
          <w:sz w:val="22"/>
        </w:rPr>
        <w:t>令和</w:t>
      </w:r>
      <w:r w:rsidR="005D4D0C">
        <w:rPr>
          <w:rFonts w:ascii="ＭＳ ゴシック" w:eastAsia="ＭＳ ゴシック" w:hAnsi="ＭＳ ゴシック" w:hint="eastAsia"/>
          <w:bCs/>
          <w:sz w:val="22"/>
        </w:rPr>
        <w:t>７</w:t>
      </w:r>
      <w:r w:rsidR="00CD23E1" w:rsidRPr="00CD23E1">
        <w:rPr>
          <w:rFonts w:ascii="ＭＳ ゴシック" w:eastAsia="ＭＳ ゴシック" w:hAnsi="ＭＳ ゴシック" w:hint="eastAsia"/>
          <w:bCs/>
          <w:sz w:val="22"/>
        </w:rPr>
        <w:t>年度「産油国等連携強化促進事業費補助金事業（中東投資等促進事業）</w:t>
      </w:r>
      <w:r>
        <w:rPr>
          <w:rFonts w:ascii="ＭＳ ゴシック" w:eastAsia="ＭＳ ゴシック" w:hAnsi="ＭＳ ゴシック" w:hint="eastAsia"/>
          <w:bCs/>
          <w:sz w:val="22"/>
        </w:rPr>
        <w:t>」としてください。他の件名（題名）ではお問い合わせに回答できない場合があります。</w:t>
      </w:r>
    </w:p>
    <w:p w14:paraId="494DC4CB" w14:textId="77777777" w:rsidR="00B35DC0" w:rsidRDefault="00B35DC0">
      <w:pPr>
        <w:pStyle w:val="aa"/>
      </w:pPr>
      <w:r>
        <w:rPr>
          <w:rFonts w:hint="eastAsia"/>
        </w:rPr>
        <w:t>以上</w:t>
      </w:r>
    </w:p>
    <w:p w14:paraId="7A6AA424" w14:textId="66B67E84" w:rsidR="009A5123" w:rsidRPr="009A5123" w:rsidRDefault="009A5123" w:rsidP="00CD23E1">
      <w:pPr>
        <w:rPr>
          <w:rFonts w:ascii="ＭＳ ゴシック" w:eastAsia="ＭＳ ゴシック" w:hAnsi="ＭＳ ゴシック"/>
          <w:bCs/>
          <w:sz w:val="22"/>
        </w:rPr>
      </w:pPr>
    </w:p>
    <w:sectPr w:rsidR="009A5123" w:rsidRPr="009A5123" w:rsidSect="002C0949">
      <w:footerReference w:type="default" r:id="rId20"/>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04316" w14:textId="77777777" w:rsidR="00F87D54" w:rsidRDefault="00F87D54">
      <w:r>
        <w:separator/>
      </w:r>
    </w:p>
  </w:endnote>
  <w:endnote w:type="continuationSeparator" w:id="0">
    <w:p w14:paraId="57B08381" w14:textId="77777777" w:rsidR="00F87D54" w:rsidRDefault="00F87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DDBCA" w14:textId="77777777" w:rsidR="00F87D54" w:rsidRDefault="00F87D54">
      <w:r>
        <w:separator/>
      </w:r>
    </w:p>
  </w:footnote>
  <w:footnote w:type="continuationSeparator" w:id="0">
    <w:p w14:paraId="3D68AE6D" w14:textId="77777777" w:rsidR="00F87D54" w:rsidRDefault="00F87D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6AC56639"/>
    <w:multiLevelType w:val="hybridMultilevel"/>
    <w:tmpl w:val="E7E26BEA"/>
    <w:lvl w:ilvl="0" w:tplc="60089412">
      <w:start w:val="1"/>
      <w:numFmt w:val="decimalFullWidth"/>
      <w:lvlText w:val="（%1）"/>
      <w:lvlJc w:val="left"/>
      <w:pPr>
        <w:ind w:left="1155" w:hanging="72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4" w15:restartNumberingAfterBreak="0">
    <w:nsid w:val="71CD24D6"/>
    <w:multiLevelType w:val="hybridMultilevel"/>
    <w:tmpl w:val="6B94890E"/>
    <w:lvl w:ilvl="0" w:tplc="4580B1F0">
      <w:start w:val="1"/>
      <w:numFmt w:val="decimalEnclosedCircle"/>
      <w:lvlText w:val="%1"/>
      <w:lvlJc w:val="left"/>
      <w:pPr>
        <w:ind w:left="1300" w:hanging="420"/>
      </w:pPr>
      <w:rPr>
        <w:rFonts w:ascii="ＭＳ ゴシック" w:eastAsia="ＭＳ ゴシック" w:hAnsi="ＭＳ ゴシック" w:cs="Times New Roman"/>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5"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435440650">
    <w:abstractNumId w:val="0"/>
  </w:num>
  <w:num w:numId="2" w16cid:durableId="661393218">
    <w:abstractNumId w:val="5"/>
  </w:num>
  <w:num w:numId="3" w16cid:durableId="2012297542">
    <w:abstractNumId w:val="1"/>
  </w:num>
  <w:num w:numId="4" w16cid:durableId="1410467680">
    <w:abstractNumId w:val="2"/>
  </w:num>
  <w:num w:numId="5" w16cid:durableId="719868187">
    <w:abstractNumId w:val="4"/>
  </w:num>
  <w:num w:numId="6" w16cid:durableId="4576015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4985"/>
    <w:rsid w:val="00017AA0"/>
    <w:rsid w:val="00023A76"/>
    <w:rsid w:val="00043B3B"/>
    <w:rsid w:val="00044CAB"/>
    <w:rsid w:val="00047DE2"/>
    <w:rsid w:val="00063C7D"/>
    <w:rsid w:val="000752F2"/>
    <w:rsid w:val="000833D3"/>
    <w:rsid w:val="00083762"/>
    <w:rsid w:val="000840D8"/>
    <w:rsid w:val="00085ADF"/>
    <w:rsid w:val="000977A4"/>
    <w:rsid w:val="000A2DC7"/>
    <w:rsid w:val="000B2519"/>
    <w:rsid w:val="000B4A40"/>
    <w:rsid w:val="000B7584"/>
    <w:rsid w:val="000C00BB"/>
    <w:rsid w:val="000D2B35"/>
    <w:rsid w:val="000E5C4D"/>
    <w:rsid w:val="000E7389"/>
    <w:rsid w:val="001056B6"/>
    <w:rsid w:val="0011379E"/>
    <w:rsid w:val="00113B6A"/>
    <w:rsid w:val="0011502D"/>
    <w:rsid w:val="00135296"/>
    <w:rsid w:val="00135D9D"/>
    <w:rsid w:val="00137E3E"/>
    <w:rsid w:val="00151377"/>
    <w:rsid w:val="00155415"/>
    <w:rsid w:val="001560AD"/>
    <w:rsid w:val="001577FB"/>
    <w:rsid w:val="00163C03"/>
    <w:rsid w:val="00165E43"/>
    <w:rsid w:val="00176DFB"/>
    <w:rsid w:val="001830E1"/>
    <w:rsid w:val="00184A95"/>
    <w:rsid w:val="00187A64"/>
    <w:rsid w:val="001B43AA"/>
    <w:rsid w:val="001B76AA"/>
    <w:rsid w:val="001C6C40"/>
    <w:rsid w:val="001D0FC1"/>
    <w:rsid w:val="001D5B9A"/>
    <w:rsid w:val="001D72B6"/>
    <w:rsid w:val="001E1D94"/>
    <w:rsid w:val="001E6F8C"/>
    <w:rsid w:val="001F196B"/>
    <w:rsid w:val="00200735"/>
    <w:rsid w:val="00207C1B"/>
    <w:rsid w:val="00212D17"/>
    <w:rsid w:val="00213A32"/>
    <w:rsid w:val="0023092F"/>
    <w:rsid w:val="00236A20"/>
    <w:rsid w:val="002603C7"/>
    <w:rsid w:val="00263310"/>
    <w:rsid w:val="0026693D"/>
    <w:rsid w:val="002759FA"/>
    <w:rsid w:val="00275CD6"/>
    <w:rsid w:val="0028600C"/>
    <w:rsid w:val="00287DF8"/>
    <w:rsid w:val="00292789"/>
    <w:rsid w:val="00295DA8"/>
    <w:rsid w:val="002A06CD"/>
    <w:rsid w:val="002A1A88"/>
    <w:rsid w:val="002A5FCC"/>
    <w:rsid w:val="002B0020"/>
    <w:rsid w:val="002B0DB1"/>
    <w:rsid w:val="002B2D78"/>
    <w:rsid w:val="002B63D8"/>
    <w:rsid w:val="002C0949"/>
    <w:rsid w:val="002C0BB1"/>
    <w:rsid w:val="002C2C7E"/>
    <w:rsid w:val="002C32E7"/>
    <w:rsid w:val="002D4F86"/>
    <w:rsid w:val="002F57E4"/>
    <w:rsid w:val="003029CC"/>
    <w:rsid w:val="003079AD"/>
    <w:rsid w:val="00314860"/>
    <w:rsid w:val="00314A59"/>
    <w:rsid w:val="00316233"/>
    <w:rsid w:val="00320CFB"/>
    <w:rsid w:val="00335964"/>
    <w:rsid w:val="003414F0"/>
    <w:rsid w:val="0034708D"/>
    <w:rsid w:val="003516DE"/>
    <w:rsid w:val="00360359"/>
    <w:rsid w:val="00370847"/>
    <w:rsid w:val="003777F3"/>
    <w:rsid w:val="00385123"/>
    <w:rsid w:val="003B1A94"/>
    <w:rsid w:val="003C5930"/>
    <w:rsid w:val="003C66A6"/>
    <w:rsid w:val="003D1D66"/>
    <w:rsid w:val="003E2D03"/>
    <w:rsid w:val="003E707F"/>
    <w:rsid w:val="003F4C0E"/>
    <w:rsid w:val="003F7CA0"/>
    <w:rsid w:val="00400959"/>
    <w:rsid w:val="004009BF"/>
    <w:rsid w:val="004106F4"/>
    <w:rsid w:val="00417972"/>
    <w:rsid w:val="0043363D"/>
    <w:rsid w:val="00434C04"/>
    <w:rsid w:val="00442C00"/>
    <w:rsid w:val="004517E4"/>
    <w:rsid w:val="004700B8"/>
    <w:rsid w:val="004711C4"/>
    <w:rsid w:val="004752BC"/>
    <w:rsid w:val="004821A4"/>
    <w:rsid w:val="0048301A"/>
    <w:rsid w:val="00484C10"/>
    <w:rsid w:val="00485205"/>
    <w:rsid w:val="004A5290"/>
    <w:rsid w:val="004A75D0"/>
    <w:rsid w:val="004B1BA3"/>
    <w:rsid w:val="004B6446"/>
    <w:rsid w:val="004B71F1"/>
    <w:rsid w:val="004C3E48"/>
    <w:rsid w:val="004C755E"/>
    <w:rsid w:val="004D0BF6"/>
    <w:rsid w:val="004E5685"/>
    <w:rsid w:val="004F0388"/>
    <w:rsid w:val="004F25AB"/>
    <w:rsid w:val="004F70E1"/>
    <w:rsid w:val="00502D61"/>
    <w:rsid w:val="0051044C"/>
    <w:rsid w:val="005203EE"/>
    <w:rsid w:val="005260C1"/>
    <w:rsid w:val="0052626B"/>
    <w:rsid w:val="005378B1"/>
    <w:rsid w:val="0054236C"/>
    <w:rsid w:val="00543CC8"/>
    <w:rsid w:val="0054407E"/>
    <w:rsid w:val="00546B8F"/>
    <w:rsid w:val="0055015C"/>
    <w:rsid w:val="00552682"/>
    <w:rsid w:val="00561448"/>
    <w:rsid w:val="00571AD7"/>
    <w:rsid w:val="00573FF7"/>
    <w:rsid w:val="00576973"/>
    <w:rsid w:val="005866A6"/>
    <w:rsid w:val="0058798C"/>
    <w:rsid w:val="00590E04"/>
    <w:rsid w:val="005C2859"/>
    <w:rsid w:val="005D4D0C"/>
    <w:rsid w:val="005D5EB9"/>
    <w:rsid w:val="005E0476"/>
    <w:rsid w:val="005E6D5A"/>
    <w:rsid w:val="005F5B95"/>
    <w:rsid w:val="0060432E"/>
    <w:rsid w:val="006069B1"/>
    <w:rsid w:val="00620C5D"/>
    <w:rsid w:val="00622322"/>
    <w:rsid w:val="006238CA"/>
    <w:rsid w:val="00623EEB"/>
    <w:rsid w:val="00626EED"/>
    <w:rsid w:val="006318C3"/>
    <w:rsid w:val="00641BAD"/>
    <w:rsid w:val="006462E8"/>
    <w:rsid w:val="00646763"/>
    <w:rsid w:val="00660D80"/>
    <w:rsid w:val="00661D94"/>
    <w:rsid w:val="00663702"/>
    <w:rsid w:val="00667553"/>
    <w:rsid w:val="00675C2E"/>
    <w:rsid w:val="00675EC1"/>
    <w:rsid w:val="00683FA1"/>
    <w:rsid w:val="006865A9"/>
    <w:rsid w:val="00691F10"/>
    <w:rsid w:val="00694B21"/>
    <w:rsid w:val="00697259"/>
    <w:rsid w:val="006A34B5"/>
    <w:rsid w:val="006A46FA"/>
    <w:rsid w:val="006B1DE4"/>
    <w:rsid w:val="006C16CF"/>
    <w:rsid w:val="006D0B77"/>
    <w:rsid w:val="006F1B7E"/>
    <w:rsid w:val="006F4D58"/>
    <w:rsid w:val="006F71DC"/>
    <w:rsid w:val="0070534D"/>
    <w:rsid w:val="00725A36"/>
    <w:rsid w:val="0073229C"/>
    <w:rsid w:val="00746C07"/>
    <w:rsid w:val="0074717D"/>
    <w:rsid w:val="0076329A"/>
    <w:rsid w:val="00765E2C"/>
    <w:rsid w:val="00772D56"/>
    <w:rsid w:val="00775115"/>
    <w:rsid w:val="00775259"/>
    <w:rsid w:val="00787354"/>
    <w:rsid w:val="007A101F"/>
    <w:rsid w:val="007A5EB2"/>
    <w:rsid w:val="007A6ED1"/>
    <w:rsid w:val="007A7796"/>
    <w:rsid w:val="007B4D7B"/>
    <w:rsid w:val="007B5C4C"/>
    <w:rsid w:val="007C2949"/>
    <w:rsid w:val="007C587B"/>
    <w:rsid w:val="007C64B9"/>
    <w:rsid w:val="007C69E8"/>
    <w:rsid w:val="007E2910"/>
    <w:rsid w:val="007E3A09"/>
    <w:rsid w:val="007F7DD5"/>
    <w:rsid w:val="00806981"/>
    <w:rsid w:val="00830B96"/>
    <w:rsid w:val="00832ADF"/>
    <w:rsid w:val="0084561C"/>
    <w:rsid w:val="00856DBD"/>
    <w:rsid w:val="00891094"/>
    <w:rsid w:val="008A1948"/>
    <w:rsid w:val="008A5C06"/>
    <w:rsid w:val="008B08E6"/>
    <w:rsid w:val="008B7081"/>
    <w:rsid w:val="008C7BE7"/>
    <w:rsid w:val="008E038F"/>
    <w:rsid w:val="008E20FC"/>
    <w:rsid w:val="008F215E"/>
    <w:rsid w:val="00907077"/>
    <w:rsid w:val="00912A11"/>
    <w:rsid w:val="00920392"/>
    <w:rsid w:val="00923EE8"/>
    <w:rsid w:val="00931B03"/>
    <w:rsid w:val="00934215"/>
    <w:rsid w:val="00941ACE"/>
    <w:rsid w:val="00957736"/>
    <w:rsid w:val="00964869"/>
    <w:rsid w:val="009659ED"/>
    <w:rsid w:val="00965FDA"/>
    <w:rsid w:val="00966603"/>
    <w:rsid w:val="009701F0"/>
    <w:rsid w:val="00972285"/>
    <w:rsid w:val="00975AA8"/>
    <w:rsid w:val="00982289"/>
    <w:rsid w:val="009864E6"/>
    <w:rsid w:val="0099399E"/>
    <w:rsid w:val="00994D57"/>
    <w:rsid w:val="00997FD5"/>
    <w:rsid w:val="009A5123"/>
    <w:rsid w:val="009C4D0F"/>
    <w:rsid w:val="009D1738"/>
    <w:rsid w:val="009D7406"/>
    <w:rsid w:val="009D7B84"/>
    <w:rsid w:val="009E2C83"/>
    <w:rsid w:val="009E4290"/>
    <w:rsid w:val="009E4745"/>
    <w:rsid w:val="009F253F"/>
    <w:rsid w:val="009F3D8A"/>
    <w:rsid w:val="009F767B"/>
    <w:rsid w:val="00A0308A"/>
    <w:rsid w:val="00A1497C"/>
    <w:rsid w:val="00A24A92"/>
    <w:rsid w:val="00A258EF"/>
    <w:rsid w:val="00A4001B"/>
    <w:rsid w:val="00A430DE"/>
    <w:rsid w:val="00A50939"/>
    <w:rsid w:val="00A52444"/>
    <w:rsid w:val="00A56724"/>
    <w:rsid w:val="00A62B38"/>
    <w:rsid w:val="00A708D2"/>
    <w:rsid w:val="00A70DFB"/>
    <w:rsid w:val="00A71C6C"/>
    <w:rsid w:val="00A75994"/>
    <w:rsid w:val="00A92484"/>
    <w:rsid w:val="00AA20FE"/>
    <w:rsid w:val="00AB5F57"/>
    <w:rsid w:val="00AB7FB5"/>
    <w:rsid w:val="00AC0703"/>
    <w:rsid w:val="00AD07E5"/>
    <w:rsid w:val="00AE1AE9"/>
    <w:rsid w:val="00AE5EF6"/>
    <w:rsid w:val="00AF2C3A"/>
    <w:rsid w:val="00B05513"/>
    <w:rsid w:val="00B13178"/>
    <w:rsid w:val="00B24ADA"/>
    <w:rsid w:val="00B35DC0"/>
    <w:rsid w:val="00B504F3"/>
    <w:rsid w:val="00B50D29"/>
    <w:rsid w:val="00B5132A"/>
    <w:rsid w:val="00B56D57"/>
    <w:rsid w:val="00B62BA6"/>
    <w:rsid w:val="00B66AAC"/>
    <w:rsid w:val="00B72280"/>
    <w:rsid w:val="00B74227"/>
    <w:rsid w:val="00B7544D"/>
    <w:rsid w:val="00B757F0"/>
    <w:rsid w:val="00B76C53"/>
    <w:rsid w:val="00B775B9"/>
    <w:rsid w:val="00B81B85"/>
    <w:rsid w:val="00B828B1"/>
    <w:rsid w:val="00B831B5"/>
    <w:rsid w:val="00B93194"/>
    <w:rsid w:val="00B93BE2"/>
    <w:rsid w:val="00B94A00"/>
    <w:rsid w:val="00B96587"/>
    <w:rsid w:val="00BB7218"/>
    <w:rsid w:val="00BC6264"/>
    <w:rsid w:val="00BC6474"/>
    <w:rsid w:val="00BC6F32"/>
    <w:rsid w:val="00BE62AE"/>
    <w:rsid w:val="00BF062A"/>
    <w:rsid w:val="00BF5BE3"/>
    <w:rsid w:val="00C0618B"/>
    <w:rsid w:val="00C07A5B"/>
    <w:rsid w:val="00C10A56"/>
    <w:rsid w:val="00C12C8A"/>
    <w:rsid w:val="00C145B2"/>
    <w:rsid w:val="00C17920"/>
    <w:rsid w:val="00C231B6"/>
    <w:rsid w:val="00C30E33"/>
    <w:rsid w:val="00C3739B"/>
    <w:rsid w:val="00C426A7"/>
    <w:rsid w:val="00C56C1D"/>
    <w:rsid w:val="00C66DFB"/>
    <w:rsid w:val="00C83859"/>
    <w:rsid w:val="00C83DB5"/>
    <w:rsid w:val="00C967F3"/>
    <w:rsid w:val="00CA4104"/>
    <w:rsid w:val="00CB4C0C"/>
    <w:rsid w:val="00CD1CE0"/>
    <w:rsid w:val="00CD23E1"/>
    <w:rsid w:val="00CE2DB3"/>
    <w:rsid w:val="00CE2EF6"/>
    <w:rsid w:val="00CE6D69"/>
    <w:rsid w:val="00CE7D2A"/>
    <w:rsid w:val="00CF0077"/>
    <w:rsid w:val="00CF4C8D"/>
    <w:rsid w:val="00D0061F"/>
    <w:rsid w:val="00D0367E"/>
    <w:rsid w:val="00D03FF4"/>
    <w:rsid w:val="00D04C97"/>
    <w:rsid w:val="00D05B5C"/>
    <w:rsid w:val="00D05BA8"/>
    <w:rsid w:val="00D10361"/>
    <w:rsid w:val="00D134C7"/>
    <w:rsid w:val="00D16211"/>
    <w:rsid w:val="00D17D0B"/>
    <w:rsid w:val="00D25241"/>
    <w:rsid w:val="00D262DE"/>
    <w:rsid w:val="00D40884"/>
    <w:rsid w:val="00D5397B"/>
    <w:rsid w:val="00D57837"/>
    <w:rsid w:val="00D7216E"/>
    <w:rsid w:val="00D77565"/>
    <w:rsid w:val="00D84B58"/>
    <w:rsid w:val="00D8790D"/>
    <w:rsid w:val="00D95D19"/>
    <w:rsid w:val="00D9737A"/>
    <w:rsid w:val="00DB462D"/>
    <w:rsid w:val="00DB47F9"/>
    <w:rsid w:val="00DB728E"/>
    <w:rsid w:val="00DB72DD"/>
    <w:rsid w:val="00DC546E"/>
    <w:rsid w:val="00DC6E7B"/>
    <w:rsid w:val="00DD192C"/>
    <w:rsid w:val="00DD3ED7"/>
    <w:rsid w:val="00DE3827"/>
    <w:rsid w:val="00DF263D"/>
    <w:rsid w:val="00DF2B41"/>
    <w:rsid w:val="00E00AC5"/>
    <w:rsid w:val="00E1494D"/>
    <w:rsid w:val="00E47458"/>
    <w:rsid w:val="00E535F0"/>
    <w:rsid w:val="00E6220A"/>
    <w:rsid w:val="00E65B60"/>
    <w:rsid w:val="00E70860"/>
    <w:rsid w:val="00E832A0"/>
    <w:rsid w:val="00E83D80"/>
    <w:rsid w:val="00E915DE"/>
    <w:rsid w:val="00EA5F5A"/>
    <w:rsid w:val="00EB0FA7"/>
    <w:rsid w:val="00EC2AAE"/>
    <w:rsid w:val="00EC42D8"/>
    <w:rsid w:val="00ED79FA"/>
    <w:rsid w:val="00EE00FE"/>
    <w:rsid w:val="00EE4F2B"/>
    <w:rsid w:val="00EF4F93"/>
    <w:rsid w:val="00F00AA4"/>
    <w:rsid w:val="00F36E8E"/>
    <w:rsid w:val="00F43CB5"/>
    <w:rsid w:val="00F46768"/>
    <w:rsid w:val="00F5316F"/>
    <w:rsid w:val="00F77FB1"/>
    <w:rsid w:val="00F80CB2"/>
    <w:rsid w:val="00F80E4B"/>
    <w:rsid w:val="00F81DD9"/>
    <w:rsid w:val="00F83B7A"/>
    <w:rsid w:val="00F87D54"/>
    <w:rsid w:val="00F9090E"/>
    <w:rsid w:val="00F93E87"/>
    <w:rsid w:val="00F94B29"/>
    <w:rsid w:val="00F96E03"/>
    <w:rsid w:val="00FA0011"/>
    <w:rsid w:val="00FA1FDC"/>
    <w:rsid w:val="00FA2373"/>
    <w:rsid w:val="00FA5930"/>
    <w:rsid w:val="00FA5CD4"/>
    <w:rsid w:val="00FC1CE8"/>
    <w:rsid w:val="00FC4306"/>
    <w:rsid w:val="00FC6717"/>
    <w:rsid w:val="00FE2B5E"/>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5D27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b">
    <w:name w:val="Unresolved Mention"/>
    <w:basedOn w:val="a0"/>
    <w:uiPriority w:val="99"/>
    <w:semiHidden/>
    <w:unhideWhenUsed/>
    <w:rsid w:val="009D7B84"/>
    <w:rPr>
      <w:color w:val="605E5C"/>
      <w:shd w:val="clear" w:color="auto" w:fill="E1DFDD"/>
    </w:rPr>
  </w:style>
  <w:style w:type="paragraph" w:styleId="afc">
    <w:name w:val="List Paragraph"/>
    <w:basedOn w:val="a"/>
    <w:uiPriority w:val="34"/>
    <w:qFormat/>
    <w:rsid w:val="009D7B8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i.go.jp/information_2/publicoffer/shimeiteishi.html" TargetMode="External"/><Relationship Id="rId13" Type="http://schemas.openxmlformats.org/officeDocument/2006/relationships/hyperlink" Target="https://www.jgrants-portal.go.jp/" TargetMode="External"/><Relationship Id="rId18" Type="http://schemas.openxmlformats.org/officeDocument/2006/relationships/hyperlink" Target="https://sjm-network.jp/category/introductio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yperlink" Target="mailto:bzl-chuto-hojo@meti.go.jp" TargetMode="External"/><Relationship Id="rId2" Type="http://schemas.openxmlformats.org/officeDocument/2006/relationships/numbering" Target="numbering.xml"/><Relationship Id="rId16" Type="http://schemas.openxmlformats.org/officeDocument/2006/relationships/hyperlink" Target="https://www.jgrants-portal.go.j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yperlink" Target="mailto:&#9675;&#9675;&#9675;&#9675;&#9675;&#9675;@meti.go.jp" TargetMode="External"/><Relationship Id="rId10" Type="http://schemas.openxmlformats.org/officeDocument/2006/relationships/hyperlink" Target="https://www.meti.go.jp/information_2/publicoffer/jimusyori_manual.html" TargetMode="External"/><Relationship Id="rId19" Type="http://schemas.openxmlformats.org/officeDocument/2006/relationships/hyperlink" Target="mailto:bzl-chuto-hojo@meti.go.jp" TargetMode="External"/><Relationship Id="rId4" Type="http://schemas.openxmlformats.org/officeDocument/2006/relationships/settings" Target="settings.xml"/><Relationship Id="rId9" Type="http://schemas.openxmlformats.org/officeDocument/2006/relationships/hyperlink" Target="http://www.meti.go.jp/information_2/publicoffer/shimeiteishi.html" TargetMode="External"/><Relationship Id="rId14" Type="http://schemas.openxmlformats.org/officeDocument/2006/relationships/hyperlink" Target="mailto:bzl-chuto-hojo@meti.go.jp" TargetMode="Externa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1781</Words>
  <Characters>10153</Characters>
  <Application>Microsoft Office Word</Application>
  <DocSecurity>0</DocSecurity>
  <Lines>84</Lines>
  <Paragraphs>23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11911</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2022-02-05T02:49:00Z</dcterms:created>
  <dcterms:modified xsi:type="dcterms:W3CDTF">2025-02-14T02:02:00Z</dcterms:modified>
</cp:coreProperties>
</file>