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5FF09E00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518D4B" w14:textId="17829F59" w:rsidR="00EF35E1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CA4EFB">
        <w:rPr>
          <w:rFonts w:ascii="ＭＳ ゴシック" w:eastAsia="ＭＳ ゴシック" w:hAnsi="ＭＳ ゴシック" w:hint="eastAsia"/>
          <w:bCs/>
          <w:sz w:val="22"/>
        </w:rPr>
        <w:t>７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年度産油国石油精製技術等対策事業費補助金</w:t>
      </w:r>
    </w:p>
    <w:p w14:paraId="0A1B38B8" w14:textId="325C12FF" w:rsidR="00B35DC0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6C67CDC" w14:textId="5563D746" w:rsidR="00EF35E1" w:rsidRDefault="00EF35E1" w:rsidP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CA4EFB">
        <w:rPr>
          <w:rFonts w:ascii="ＭＳ ゴシック" w:eastAsia="ＭＳ ゴシック" w:hAnsi="ＭＳ ゴシック" w:hint="eastAsia"/>
          <w:bCs/>
          <w:sz w:val="22"/>
        </w:rPr>
        <w:t>７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年度産油国石油精製技術等対策事業費補助金</w:t>
      </w:r>
    </w:p>
    <w:p w14:paraId="320B9E4C" w14:textId="0EBF766F" w:rsidR="00B35DC0" w:rsidRDefault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002045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＊募集要領の「１．事業概要」の「１－１．事業の目的及び内容」のうち、事業の内容について、具体的な実施方法及び内容を詳細に記載してください。</w:t>
            </w:r>
          </w:p>
          <w:p w14:paraId="01E2DD7F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＊本事業の成果を高めるための具体的な提案（産炭国におけるニーズ、技術移転の効果および有効性、効果的な工夫、法令上の問題がないか等も含め）を記載してください。</w:t>
            </w:r>
          </w:p>
          <w:p w14:paraId="77581039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＊類似事業の実績があれば、その成果及び課題を踏まえた提案を記載してください。</w:t>
            </w:r>
          </w:p>
          <w:p w14:paraId="087358AB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＊補助資料としてパワーポイント等の資料を添付していただいても結構です。</w:t>
            </w:r>
          </w:p>
          <w:p w14:paraId="4C1D4933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①概要</w:t>
            </w:r>
          </w:p>
          <w:p w14:paraId="1A8E0265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4FEA080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②詳細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0B3206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①事業実施体制、関連分野に関する知見</w:t>
            </w:r>
          </w:p>
          <w:p w14:paraId="12EE5281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 補助事業をどのような体制で実施するかについて</w:t>
            </w: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図示してください。なお、複数の者が補助事業を共同で実施する場合は、それぞれの役割分担を明示してください。外注、委託を予定しているのであればその内容も明示してください。</w:t>
            </w:r>
          </w:p>
          <w:p w14:paraId="5BDFDEDA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p w14:paraId="36752FAE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②業務実施者氏名</w:t>
            </w:r>
          </w:p>
          <w:p w14:paraId="48B301EC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＊ 補助事業に従事する担当者の氏名、所属及び役職等を記入してください。担当者のうち、補助事業への専従度が５０％以上の方には氏名の前に＊印を付してください。また、プロジェクトリーダー、サブリーダーの方には同様に氏名の前にそれぞれ◎印、○印を付すとともに、ご本人の略歴、得意分野、取得特許、発表論文等を記した書面を別葉で本提案書に添付してください。＊実施責任者略歴、担当者等及び実施者の業務内容</w:t>
            </w: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EF35E1" w:rsidRPr="00835F7E" w14:paraId="3E0DF2AE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14:paraId="086984F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1EF516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65AD226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担当業務</w:t>
                  </w:r>
                </w:p>
              </w:tc>
            </w:tr>
            <w:tr w:rsidR="00EF35E1" w:rsidRPr="00835F7E" w14:paraId="7161E8B7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823E39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DDE9C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5F12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7EB5B86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BBF843E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D412028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B6C0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FB9098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B22F281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6BE1BF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44FD5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3618B790" w14:textId="77777777" w:rsidTr="00EF35E1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8AFDFD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E2B9D8A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478D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09B60D9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2839C8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E17A9C7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14:paraId="5CD8F18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22E407C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8348CB6" w14:textId="7F1D521C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③補助事業の実施場所</w:t>
            </w:r>
          </w:p>
          <w:p w14:paraId="0306EBB3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名称及び住所を記載してください。</w:t>
            </w:r>
          </w:p>
          <w:p w14:paraId="3B8CF3BD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6F7EF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④他からの指導者又は協力者</w:t>
            </w:r>
          </w:p>
          <w:p w14:paraId="3566AA64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指導者又は協力者等の氏名、所属、役職を記載してください。（例えば、○○○○、□□大学工学部△△工学科　教授など）</w:t>
            </w:r>
          </w:p>
          <w:p w14:paraId="3EA37DF1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23688F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⑤経理責任者</w:t>
            </w:r>
          </w:p>
          <w:p w14:paraId="666EFFE7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○○○○○株式会社　経理部　○○　○○（氏名を記入）</w:t>
            </w:r>
          </w:p>
          <w:p w14:paraId="4B5C2579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ＴＥＬ：△△△－△△－△△△△</w:t>
            </w:r>
          </w:p>
          <w:p w14:paraId="291663A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ＦＡＸ：△△△－△△－△△△△</w:t>
            </w:r>
          </w:p>
          <w:p w14:paraId="2F9CAB20" w14:textId="5FAA65AF" w:rsidR="00F46768" w:rsidRDefault="00EF35E1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e-mail：</w:t>
            </w:r>
            <w:hyperlink r:id="rId7" w:history="1">
              <w:r w:rsidR="00A258BD" w:rsidRPr="007E23BA">
                <w:rPr>
                  <w:rStyle w:val="a9"/>
                  <w:rFonts w:ascii="ＭＳ ゴシック" w:eastAsia="ＭＳ ゴシック" w:hAnsi="ＭＳ ゴシック" w:hint="eastAsia"/>
                  <w:bCs/>
                  <w:sz w:val="22"/>
                </w:rPr>
                <w:t>xxxxxxxx@xxxx.co.jp</w:t>
              </w:r>
            </w:hyperlink>
          </w:p>
          <w:p w14:paraId="088070A1" w14:textId="0C07F66F" w:rsidR="00A258BD" w:rsidRPr="00A258BD" w:rsidRDefault="00A258BD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4BBD0801" w14:textId="77777777" w:rsidR="00EF35E1" w:rsidRPr="00F4676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なお、記載に当たっては、提案事業の実施によって、エネルギー面、環境面、経済面等に如何に貢献するかについても、バックデータの提示を含め、具体的に説明してください。</w:t>
            </w:r>
          </w:p>
          <w:p w14:paraId="06B2FE2E" w14:textId="77777777" w:rsidR="00F46768" w:rsidRPr="00EF35E1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6F249AA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７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02326E" w14:textId="77777777" w:rsidR="00A258BD" w:rsidRDefault="00A258B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3E16FAEA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77777777" w:rsidR="00A258BD" w:rsidRPr="006C16CF" w:rsidRDefault="00A258BD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A258BD">
        <w:trPr>
          <w:trHeight w:val="140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176" w14:textId="77777777" w:rsidR="009144CD" w:rsidRDefault="009144CD" w:rsidP="009144C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CF49973" w14:textId="77777777" w:rsidR="009144CD" w:rsidRPr="00147F4F" w:rsidRDefault="009144CD" w:rsidP="009144CD">
            <w:pPr>
              <w:rPr>
                <w:rFonts w:ascii="ＭＳ ゴシック" w:eastAsia="ＭＳ ゴシック" w:hAnsi="ＭＳ ゴシック"/>
                <w:bCs/>
              </w:rPr>
            </w:pPr>
            <w:r w:rsidRPr="00631358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47F4F">
              <w:rPr>
                <w:rFonts w:ascii="ＭＳ ゴシック" w:eastAsia="ＭＳ ゴシック" w:hAnsi="ＭＳ ゴシック" w:hint="eastAsia"/>
                <w:bCs/>
              </w:rPr>
              <w:t>記載している費目は補助対象経費区分。募集要領「７－１．補助対象経費の区分」に応じて必要経費を記載してください。また、各経費の内訳を内容毎にできる限り詳細に記載してください。</w:t>
            </w:r>
          </w:p>
          <w:p w14:paraId="29CC0CE7" w14:textId="77777777" w:rsidR="009144CD" w:rsidRDefault="009144CD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D4C0B4" w14:textId="75A082EF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1701"/>
              <w:gridCol w:w="1559"/>
              <w:gridCol w:w="1515"/>
            </w:tblGrid>
            <w:tr w:rsidR="009144CD" w:rsidRPr="005C0C80" w14:paraId="29FFEC52" w14:textId="77777777" w:rsidTr="005330A4">
              <w:tc>
                <w:tcPr>
                  <w:tcW w:w="4285" w:type="dxa"/>
                </w:tcPr>
                <w:p w14:paraId="046F666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経費区分及び内訳</w:t>
                  </w:r>
                </w:p>
              </w:tc>
              <w:tc>
                <w:tcPr>
                  <w:tcW w:w="1701" w:type="dxa"/>
                </w:tcPr>
                <w:p w14:paraId="40B94C0C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補助事業に</w:t>
                  </w:r>
                </w:p>
                <w:p w14:paraId="1FA74A25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要する経費</w:t>
                  </w:r>
                </w:p>
              </w:tc>
              <w:tc>
                <w:tcPr>
                  <w:tcW w:w="1559" w:type="dxa"/>
                </w:tcPr>
                <w:p w14:paraId="6FD4227D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補助対象経費</w:t>
                  </w:r>
                </w:p>
              </w:tc>
              <w:tc>
                <w:tcPr>
                  <w:tcW w:w="1515" w:type="dxa"/>
                </w:tcPr>
                <w:p w14:paraId="383C0654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補助金</w:t>
                  </w:r>
                </w:p>
                <w:p w14:paraId="71CB9429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申請額</w:t>
                  </w:r>
                </w:p>
              </w:tc>
            </w:tr>
            <w:tr w:rsidR="009144CD" w:rsidRPr="005C0C80" w14:paraId="2CE208DE" w14:textId="77777777" w:rsidTr="005330A4">
              <w:tc>
                <w:tcPr>
                  <w:tcW w:w="4285" w:type="dxa"/>
                  <w:tcBorders>
                    <w:bottom w:val="single" w:sz="4" w:space="0" w:color="auto"/>
                  </w:tcBorders>
                </w:tcPr>
                <w:p w14:paraId="5A19D057" w14:textId="41D01BDC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</w:rPr>
                    <w:t>７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年度産油国石油精製技術等対策事業費補助金（石炭採掘技術等新事業取組等支援補助金に係るもの）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B5A8F8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C419D9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14:paraId="0C47786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2529734" w14:textId="77777777" w:rsidTr="005330A4"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67AE82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Ⅰ．事業費（補助率：定額）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4288F7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3146861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0F501C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642FF129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7F50D4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設備・機械装置等購入費</w:t>
                  </w:r>
                </w:p>
                <w:p w14:paraId="004C8B91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設備等に係る改修費</w:t>
                  </w:r>
                </w:p>
                <w:p w14:paraId="1392F625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工具器具備品費</w:t>
                  </w:r>
                </w:p>
                <w:p w14:paraId="07F9B353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原材料・消耗品費</w:t>
                  </w:r>
                </w:p>
                <w:p w14:paraId="11613CBF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  <w:p w14:paraId="5A641CE5" w14:textId="77777777" w:rsidR="009144CD" w:rsidRPr="00147F4F" w:rsidRDefault="009144CD" w:rsidP="009144CD">
                  <w:pPr>
                    <w:ind w:left="-81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＊募集要領の「７．補助対象経費の計上」の「７－３．補助対象経費からの消費税額の除外）のとおり補助対象経費は、原則、消費税等を除外して計上してください。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B5615A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6495C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7D2FC90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570DD256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438B5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Ⅱ．人件費（補助率：定額）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461D9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EAFE0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20454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06DA481A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4B138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38ACD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4B473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F7C8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4151E90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0CCA3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Ⅲ．事務費（補助率：定額）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B65F5F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758CC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A5F91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02D3E7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66A81B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旅費・交通費</w:t>
                  </w:r>
                </w:p>
                <w:p w14:paraId="434C14D6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物品消耗品費</w:t>
                  </w:r>
                </w:p>
                <w:p w14:paraId="58C8277D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19FC6C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993D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DFBB9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2B8AC516" w14:textId="77777777" w:rsidTr="005330A4">
              <w:tc>
                <w:tcPr>
                  <w:tcW w:w="4285" w:type="dxa"/>
                  <w:tcBorders>
                    <w:top w:val="dashed" w:sz="4" w:space="0" w:color="auto"/>
                  </w:tcBorders>
                </w:tcPr>
                <w:p w14:paraId="32C3340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05B0AD1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65EE1BE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</w:tcBorders>
                </w:tcPr>
                <w:p w14:paraId="7AB276F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5D5916A1" w14:textId="532C374B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B26CFF8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587DA7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3BDEABB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</w:p>
          <w:p w14:paraId="4214EAE2" w14:textId="27C2E34D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55773008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0F2E2D8C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61AEDD36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3D0B3FA2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C31435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0F03252E" w14:textId="77777777" w:rsidR="00344095" w:rsidRDefault="00344095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sectPr w:rsidR="00B35DC0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D2B"/>
    <w:multiLevelType w:val="hybridMultilevel"/>
    <w:tmpl w:val="4D88F208"/>
    <w:lvl w:ilvl="0" w:tplc="7D2ECAD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B23660F2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3223E9"/>
    <w:multiLevelType w:val="hybridMultilevel"/>
    <w:tmpl w:val="B1B2A97A"/>
    <w:lvl w:ilvl="0" w:tplc="346EC3D0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2"/>
  </w:num>
  <w:num w:numId="2" w16cid:durableId="1166942638">
    <w:abstractNumId w:val="5"/>
  </w:num>
  <w:num w:numId="3" w16cid:durableId="31732533">
    <w:abstractNumId w:val="3"/>
  </w:num>
  <w:num w:numId="4" w16cid:durableId="1987125934">
    <w:abstractNumId w:val="4"/>
  </w:num>
  <w:num w:numId="5" w16cid:durableId="144056325">
    <w:abstractNumId w:val="0"/>
  </w:num>
  <w:num w:numId="6" w16cid:durableId="21286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D6F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0F6"/>
    <w:rsid w:val="0011379E"/>
    <w:rsid w:val="00113B6A"/>
    <w:rsid w:val="0011502D"/>
    <w:rsid w:val="00126101"/>
    <w:rsid w:val="0013526E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34F4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1C90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4095"/>
    <w:rsid w:val="0034708D"/>
    <w:rsid w:val="003516DE"/>
    <w:rsid w:val="00360359"/>
    <w:rsid w:val="00370847"/>
    <w:rsid w:val="003777F3"/>
    <w:rsid w:val="00385123"/>
    <w:rsid w:val="003877F0"/>
    <w:rsid w:val="003B1A94"/>
    <w:rsid w:val="003C5930"/>
    <w:rsid w:val="003C66A6"/>
    <w:rsid w:val="003C6A75"/>
    <w:rsid w:val="003D1D66"/>
    <w:rsid w:val="003E2D03"/>
    <w:rsid w:val="003E707F"/>
    <w:rsid w:val="003F4C0E"/>
    <w:rsid w:val="003F7CA0"/>
    <w:rsid w:val="00400959"/>
    <w:rsid w:val="004009BF"/>
    <w:rsid w:val="004073E7"/>
    <w:rsid w:val="004106F4"/>
    <w:rsid w:val="00417972"/>
    <w:rsid w:val="00421969"/>
    <w:rsid w:val="0043363D"/>
    <w:rsid w:val="00434C04"/>
    <w:rsid w:val="004365FE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503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56757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2587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33EC5"/>
    <w:rsid w:val="00746C07"/>
    <w:rsid w:val="0074717D"/>
    <w:rsid w:val="0076329A"/>
    <w:rsid w:val="00764326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3716"/>
    <w:rsid w:val="007F5F21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D1571"/>
    <w:rsid w:val="008E20FC"/>
    <w:rsid w:val="008F215E"/>
    <w:rsid w:val="00907077"/>
    <w:rsid w:val="00912A11"/>
    <w:rsid w:val="009144CD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BD"/>
    <w:rsid w:val="00A258EF"/>
    <w:rsid w:val="00A35312"/>
    <w:rsid w:val="00A430DE"/>
    <w:rsid w:val="00A50939"/>
    <w:rsid w:val="00A52444"/>
    <w:rsid w:val="00A56724"/>
    <w:rsid w:val="00A60BAA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36824"/>
    <w:rsid w:val="00B37BE6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D04C2"/>
    <w:rsid w:val="00BE62AE"/>
    <w:rsid w:val="00BF062A"/>
    <w:rsid w:val="00BF5BE3"/>
    <w:rsid w:val="00C0618B"/>
    <w:rsid w:val="00C07A5B"/>
    <w:rsid w:val="00C10A56"/>
    <w:rsid w:val="00C115D9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678E3"/>
    <w:rsid w:val="00C83859"/>
    <w:rsid w:val="00C83DB5"/>
    <w:rsid w:val="00C967F3"/>
    <w:rsid w:val="00CA4104"/>
    <w:rsid w:val="00CA4EFB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DF466F"/>
    <w:rsid w:val="00E00AC5"/>
    <w:rsid w:val="00E1494D"/>
    <w:rsid w:val="00E47458"/>
    <w:rsid w:val="00E535F0"/>
    <w:rsid w:val="00E6220A"/>
    <w:rsid w:val="00E65B60"/>
    <w:rsid w:val="00E70860"/>
    <w:rsid w:val="00E778C0"/>
    <w:rsid w:val="00E832A0"/>
    <w:rsid w:val="00E83D80"/>
    <w:rsid w:val="00E915DE"/>
    <w:rsid w:val="00EA5F5A"/>
    <w:rsid w:val="00EB0FA7"/>
    <w:rsid w:val="00EC2AAE"/>
    <w:rsid w:val="00EC42D8"/>
    <w:rsid w:val="00EC606E"/>
    <w:rsid w:val="00ED79FA"/>
    <w:rsid w:val="00EE00FE"/>
    <w:rsid w:val="00EE4F2B"/>
    <w:rsid w:val="00EF35E1"/>
    <w:rsid w:val="00EF4F93"/>
    <w:rsid w:val="00EF6979"/>
    <w:rsid w:val="00F00AA4"/>
    <w:rsid w:val="00F10C03"/>
    <w:rsid w:val="00F36E8E"/>
    <w:rsid w:val="00F43CB5"/>
    <w:rsid w:val="00F46768"/>
    <w:rsid w:val="00F46914"/>
    <w:rsid w:val="00F47AD9"/>
    <w:rsid w:val="00F50A82"/>
    <w:rsid w:val="00F5316F"/>
    <w:rsid w:val="00F77FB1"/>
    <w:rsid w:val="00F80CB2"/>
    <w:rsid w:val="00F80E4B"/>
    <w:rsid w:val="00F81DD9"/>
    <w:rsid w:val="00F83B7A"/>
    <w:rsid w:val="00F867BB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@xxxx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2025-01-16T10:00:00Z</dcterms:created>
  <dcterms:modified xsi:type="dcterms:W3CDTF">2025-01-24T01:17:00Z</dcterms:modified>
</cp:coreProperties>
</file>