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3F67A"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（冒認対策商標申請用）</w:t>
      </w:r>
    </w:p>
    <w:p w14:paraId="5343749F" w14:textId="525F95AF"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D703E7">
        <w:rPr>
          <w:rFonts w:ascii="ＭＳ 明朝" w:hAnsi="ＭＳ 明朝" w:cs="ＭＳ 明朝" w:hint="eastAsia"/>
          <w:spacing w:val="1"/>
          <w:kern w:val="0"/>
          <w:szCs w:val="21"/>
        </w:rPr>
        <w:t>令和６</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DDDCA7B" w14:textId="078FCF03" w:rsidR="00A81C15" w:rsidRPr="00976A0D"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C0586A">
        <w:rPr>
          <w:rFonts w:ascii="ＭＳ 明朝" w:hAnsi="ＭＳ 明朝" w:cs="ＭＳ 明朝" w:hint="eastAsia"/>
          <w:spacing w:val="2"/>
          <w:kern w:val="0"/>
          <w:szCs w:val="21"/>
        </w:rPr>
        <w:t>公益財団法人岐阜県産業経済振興センター</w:t>
      </w:r>
    </w:p>
    <w:p w14:paraId="20ADBEE8" w14:textId="49EE90C9" w:rsidR="00A81C15" w:rsidRPr="005D486C" w:rsidRDefault="00C0586A" w:rsidP="00A81C15">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矢本　哲也　様</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62FA935C" w:rsidR="00C1174F" w:rsidRPr="001D3644" w:rsidRDefault="00C0586A" w:rsidP="00C1174F">
      <w:pPr>
        <w:autoSpaceDE w:val="0"/>
        <w:autoSpaceDN w:val="0"/>
        <w:adjustRightInd w:val="0"/>
        <w:spacing w:line="329" w:lineRule="exact"/>
        <w:jc w:val="center"/>
        <w:rPr>
          <w:rFonts w:ascii="ＭＳ 明朝" w:hAnsi="ＭＳ 明朝" w:cs="ＭＳ 明朝"/>
          <w:spacing w:val="2"/>
          <w:kern w:val="0"/>
          <w:szCs w:val="21"/>
        </w:rPr>
      </w:pPr>
      <w:r>
        <w:rPr>
          <w:rFonts w:ascii="ＭＳ 明朝" w:hAnsi="ＭＳ 明朝" w:cs="ＭＳ 明朝" w:hint="eastAsia"/>
          <w:spacing w:val="2"/>
          <w:kern w:val="0"/>
          <w:szCs w:val="21"/>
        </w:rPr>
        <w:t>令和６年度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6848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7155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93B12E" id="テキスト ボックス 2" o:spid="_x0000_s1027" type="#_x0000_t202" style="position:absolute;left:0;text-align:left;margin-left:229.5pt;margin-top:7.1pt;width:262.85pt;height:46.8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LYGg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D703E7"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50788AB8" w:rsidR="005F63C4" w:rsidRPr="00374F40"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5A3886">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583F6258" w14:textId="7AC8D41E" w:rsidR="00247984"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47984" w14:paraId="4E1E3433" w14:textId="77777777" w:rsidTr="004539B4">
        <w:trPr>
          <w:trHeight w:val="368"/>
        </w:trPr>
        <w:tc>
          <w:tcPr>
            <w:tcW w:w="6225" w:type="dxa"/>
          </w:tcPr>
          <w:p w14:paraId="7F2A588E"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出資者の名称</w:t>
            </w:r>
          </w:p>
        </w:tc>
        <w:tc>
          <w:tcPr>
            <w:tcW w:w="2139" w:type="dxa"/>
          </w:tcPr>
          <w:p w14:paraId="169430BB"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出資比率</w:t>
            </w:r>
          </w:p>
        </w:tc>
      </w:tr>
      <w:tr w:rsidR="00247984" w14:paraId="55962FEC" w14:textId="77777777" w:rsidTr="004539B4">
        <w:trPr>
          <w:trHeight w:val="389"/>
        </w:trPr>
        <w:tc>
          <w:tcPr>
            <w:tcW w:w="6225" w:type="dxa"/>
          </w:tcPr>
          <w:p w14:paraId="77C56031"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3CEFCA05" w14:textId="77777777" w:rsidTr="004539B4">
        <w:trPr>
          <w:trHeight w:val="368"/>
        </w:trPr>
        <w:tc>
          <w:tcPr>
            <w:tcW w:w="6225" w:type="dxa"/>
          </w:tcPr>
          <w:p w14:paraId="7DB9616C"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CB5F9C4" w14:textId="77777777" w:rsidTr="004539B4">
        <w:trPr>
          <w:trHeight w:val="368"/>
        </w:trPr>
        <w:tc>
          <w:tcPr>
            <w:tcW w:w="6225" w:type="dxa"/>
          </w:tcPr>
          <w:p w14:paraId="5625F62F"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25C3B5E" w14:textId="77777777" w:rsidTr="004539B4">
        <w:trPr>
          <w:trHeight w:val="368"/>
        </w:trPr>
        <w:tc>
          <w:tcPr>
            <w:tcW w:w="6225" w:type="dxa"/>
          </w:tcPr>
          <w:p w14:paraId="0C3B8715"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0B2E41EB" w14:textId="77777777" w:rsidTr="004539B4">
        <w:trPr>
          <w:trHeight w:val="389"/>
        </w:trPr>
        <w:tc>
          <w:tcPr>
            <w:tcW w:w="6225" w:type="dxa"/>
          </w:tcPr>
          <w:p w14:paraId="775E5060"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461F7491" w14:textId="77777777" w:rsidTr="004539B4">
        <w:trPr>
          <w:trHeight w:val="346"/>
        </w:trPr>
        <w:tc>
          <w:tcPr>
            <w:tcW w:w="6225" w:type="dxa"/>
          </w:tcPr>
          <w:p w14:paraId="08A386F4"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1F11153A" w14:textId="2B2357A4" w:rsidR="00353C4A"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２</w:t>
      </w:r>
      <w:r w:rsidR="00841DF2" w:rsidRPr="005D486C">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03CE4200" w14:textId="77777777" w:rsidR="00706F76"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3B61ADBA" w14:textId="77777777" w:rsidR="008D045D"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spacing w:val="2"/>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w:t>
      </w:r>
      <w:r w:rsidR="008D045D">
        <w:rPr>
          <w:rFonts w:ascii="ＭＳ 明朝" w:hAnsi="ＭＳ 明朝" w:cs="ＭＳ 明朝" w:hint="eastAsia"/>
          <w:spacing w:val="2"/>
          <w:kern w:val="0"/>
          <w:szCs w:val="21"/>
        </w:rPr>
        <w:t>公益財団法人岐阜県産業経済振興センター</w:t>
      </w:r>
    </w:p>
    <w:p w14:paraId="5CF455E9" w14:textId="4BBA0BC0" w:rsidR="00EE0788" w:rsidRPr="005D486C" w:rsidRDefault="00EE0788"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あてに提出</w:t>
      </w:r>
      <w:r w:rsidR="0002296B" w:rsidRPr="005D486C">
        <w:rPr>
          <w:rFonts w:ascii="ＭＳ 明朝" w:hAnsi="ＭＳ 明朝" w:cs="ＭＳ 明朝" w:hint="eastAsia"/>
          <w:spacing w:val="8"/>
          <w:kern w:val="0"/>
          <w:szCs w:val="21"/>
        </w:rPr>
        <w:t>でき</w:t>
      </w:r>
      <w:r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D703E7"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D703E7"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D703E7"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D703E7"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7E952997" w:rsidR="00775E4D" w:rsidRPr="005D486C" w:rsidRDefault="00D703E7"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w:t>
      </w:r>
      <w:r w:rsidR="00F305FF">
        <w:rPr>
          <w:rFonts w:asciiTheme="minorEastAsia" w:eastAsiaTheme="minorEastAsia" w:hAnsiTheme="minorEastAsia" w:cs="ＭＳ 明朝" w:hint="eastAsia"/>
          <w:spacing w:val="8"/>
          <w:kern w:val="0"/>
          <w:szCs w:val="21"/>
        </w:rPr>
        <w:t>間接補助事業者</w:t>
      </w:r>
      <w:r w:rsidR="00775E4D" w:rsidRPr="005D486C">
        <w:rPr>
          <w:rFonts w:asciiTheme="minorEastAsia" w:eastAsiaTheme="minorEastAsia" w:hAnsiTheme="minorEastAsia" w:cs="ＭＳ 明朝" w:hint="eastAsia"/>
          <w:spacing w:val="8"/>
          <w:kern w:val="0"/>
          <w:szCs w:val="21"/>
        </w:rPr>
        <w:t>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D703E7"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50C81A58" w:rsidR="00775E4D" w:rsidRPr="005D486C" w:rsidRDefault="00D703E7"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w:t>
      </w:r>
      <w:r w:rsidR="008D045D">
        <w:rPr>
          <w:rFonts w:ascii="ＭＳ 明朝" w:hAnsi="ＭＳ 明朝" w:cs="ＭＳ 明朝" w:hint="eastAsia"/>
          <w:spacing w:val="2"/>
          <w:kern w:val="0"/>
          <w:szCs w:val="21"/>
        </w:rPr>
        <w:t>公益財団法人岐阜県産業経済振興センター</w:t>
      </w:r>
      <w:r w:rsidR="00775E4D" w:rsidRPr="005D486C">
        <w:rPr>
          <w:rFonts w:asciiTheme="minorEastAsia" w:eastAsiaTheme="minorEastAsia" w:hAnsiTheme="minorEastAsia" w:cs="ＭＳ 明朝" w:hint="eastAsia"/>
          <w:spacing w:val="8"/>
          <w:kern w:val="0"/>
          <w:szCs w:val="21"/>
        </w:rPr>
        <w:t>へ連絡し、承認を受けることを了承する。</w:t>
      </w:r>
    </w:p>
    <w:p w14:paraId="46C3B5E7" w14:textId="6E8397ED" w:rsidR="00775E4D" w:rsidRPr="00A47A9E" w:rsidRDefault="00D703E7"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D703E7"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61E01A83" w:rsidR="0007164F" w:rsidRPr="00976A0D" w:rsidRDefault="00A268EA" w:rsidP="000F02F2">
      <w:pPr>
        <w:autoSpaceDE w:val="0"/>
        <w:autoSpaceDN w:val="0"/>
        <w:adjustRightInd w:val="0"/>
        <w:spacing w:line="329" w:lineRule="exact"/>
        <w:ind w:firstLineChars="100" w:firstLine="214"/>
        <w:jc w:val="left"/>
        <w:rPr>
          <w:rFonts w:cs="ＭＳ 明朝"/>
          <w:kern w:val="0"/>
          <w:szCs w:val="21"/>
        </w:rPr>
      </w:pPr>
      <w:r>
        <w:rPr>
          <w:rFonts w:ascii="ＭＳ 明朝" w:hAnsi="ＭＳ 明朝" w:cs="ＭＳ 明朝" w:hint="eastAsia"/>
          <w:spacing w:val="2"/>
          <w:kern w:val="0"/>
          <w:szCs w:val="21"/>
        </w:rPr>
        <w:t>及び代表者の氏名　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4C386B55" w:rsidR="00BA39B2" w:rsidRPr="001D3644" w:rsidRDefault="00C0586A" w:rsidP="0007164F">
      <w:pPr>
        <w:autoSpaceDE w:val="0"/>
        <w:autoSpaceDN w:val="0"/>
        <w:adjustRightInd w:val="0"/>
        <w:spacing w:line="329" w:lineRule="exact"/>
        <w:jc w:val="center"/>
        <w:rPr>
          <w:rFonts w:ascii="ＭＳ 明朝" w:hAnsi="ＭＳ 明朝" w:cs="ＭＳ 明朝"/>
          <w:spacing w:val="2"/>
          <w:kern w:val="0"/>
          <w:szCs w:val="21"/>
        </w:rPr>
      </w:pPr>
      <w:r>
        <w:rPr>
          <w:rFonts w:ascii="ＭＳ 明朝" w:hAnsi="ＭＳ 明朝" w:cs="ＭＳ 明朝" w:hint="eastAsia"/>
          <w:spacing w:val="2"/>
          <w:kern w:val="0"/>
          <w:szCs w:val="21"/>
        </w:rPr>
        <w:t>令和６年度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125978A9"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C0586A">
        <w:rPr>
          <w:rFonts w:ascii="ＭＳ 明朝" w:hAnsi="ＭＳ 明朝" w:cs="ＭＳ 明朝" w:hint="eastAsia"/>
          <w:spacing w:val="2"/>
          <w:kern w:val="0"/>
          <w:szCs w:val="21"/>
        </w:rPr>
        <w:t>令和６年度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35A1FB6B"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w:t>
      </w:r>
      <w:r w:rsidR="00A268EA">
        <w:rPr>
          <w:rFonts w:ascii="ＭＳ 明朝" w:hAnsi="ＭＳ 明朝" w:cs="ＭＳ 明朝" w:hint="eastAsia"/>
          <w:spacing w:val="8"/>
          <w:kern w:val="0"/>
          <w:szCs w:val="21"/>
        </w:rPr>
        <w:t>公益財団法人岐阜県産業経済振興センター</w:t>
      </w:r>
      <w:r w:rsidRPr="00976A0D">
        <w:rPr>
          <w:rFonts w:ascii="ＭＳ 明朝" w:hAnsi="ＭＳ 明朝" w:cs="ＭＳ 明朝" w:hint="eastAsia"/>
          <w:spacing w:val="8"/>
          <w:kern w:val="0"/>
          <w:szCs w:val="21"/>
        </w:rPr>
        <w:t>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6427FEBF" w14:textId="77777777" w:rsidR="00C0586A"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w:t>
      </w:r>
      <w:r w:rsidR="00C0586A" w:rsidRPr="005D486C">
        <w:rPr>
          <w:rFonts w:ascii="ＭＳ 明朝" w:hAnsi="ＭＳ 明朝" w:cs="ＭＳ 明朝" w:hint="eastAsia"/>
          <w:spacing w:val="8"/>
          <w:kern w:val="0"/>
          <w:szCs w:val="21"/>
        </w:rPr>
        <w:t>・</w:t>
      </w:r>
      <w:r w:rsidR="00C0586A">
        <w:rPr>
          <w:rFonts w:ascii="ＭＳ 明朝" w:hAnsi="ＭＳ 明朝" w:cs="ＭＳ 明朝" w:hint="eastAsia"/>
          <w:spacing w:val="8"/>
          <w:kern w:val="0"/>
          <w:szCs w:val="21"/>
        </w:rPr>
        <w:t>公益財団法人岐阜県産業経済振興センター</w:t>
      </w:r>
      <w:r w:rsidRPr="00976A0D">
        <w:rPr>
          <w:rFonts w:ascii="ＭＳ 明朝" w:hAnsi="ＭＳ 明朝" w:cs="ＭＳ 明朝" w:hint="eastAsia"/>
          <w:spacing w:val="8"/>
          <w:kern w:val="0"/>
          <w:szCs w:val="21"/>
        </w:rPr>
        <w:t>からの上記提出書類に関する修正や問</w:t>
      </w:r>
    </w:p>
    <w:p w14:paraId="2F874338" w14:textId="38C47778" w:rsidR="00462D95" w:rsidRPr="00976A0D" w:rsidRDefault="00462D95" w:rsidP="00C0586A">
      <w:pPr>
        <w:wordWrap w:val="0"/>
        <w:autoSpaceDE w:val="0"/>
        <w:autoSpaceDN w:val="0"/>
        <w:adjustRightInd w:val="0"/>
        <w:spacing w:line="264" w:lineRule="exact"/>
        <w:ind w:leftChars="202" w:left="562" w:rightChars="-32" w:right="-67" w:hangingChars="61" w:hanging="138"/>
        <w:rPr>
          <w:rFonts w:ascii="ＭＳ 明朝" w:hAnsi="ＭＳ 明朝" w:cs="ＭＳ 明朝"/>
          <w:spacing w:val="8"/>
          <w:kern w:val="0"/>
          <w:szCs w:val="21"/>
        </w:rPr>
      </w:pPr>
      <w:r w:rsidRPr="00976A0D">
        <w:rPr>
          <w:rFonts w:ascii="ＭＳ 明朝" w:hAnsi="ＭＳ 明朝" w:cs="ＭＳ 明朝" w:hint="eastAsia"/>
          <w:spacing w:val="8"/>
          <w:kern w:val="0"/>
          <w:szCs w:val="21"/>
        </w:rPr>
        <w:t>合せ等への対応</w:t>
      </w:r>
    </w:p>
    <w:p w14:paraId="732A8824" w14:textId="77777777" w:rsidR="00462D95" w:rsidRPr="00C0586A" w:rsidRDefault="00462D95" w:rsidP="00462D95">
      <w:pPr>
        <w:widowControl/>
        <w:ind w:firstLineChars="300" w:firstLine="678"/>
        <w:jc w:val="left"/>
        <w:rPr>
          <w:rFonts w:ascii="ＭＳ 明朝" w:hAnsi="ＭＳ 明朝" w:cs="ＭＳ 明朝"/>
          <w:spacing w:val="8"/>
          <w:kern w:val="0"/>
          <w:szCs w:val="21"/>
        </w:rPr>
      </w:pPr>
    </w:p>
    <w:p w14:paraId="41B5D440" w14:textId="187F0194" w:rsidR="00462D95" w:rsidRPr="00976A0D" w:rsidRDefault="00462D95" w:rsidP="00C0586A">
      <w:pPr>
        <w:wordWrap w:val="0"/>
        <w:autoSpaceDE w:val="0"/>
        <w:autoSpaceDN w:val="0"/>
        <w:adjustRightInd w:val="0"/>
        <w:spacing w:line="264" w:lineRule="exact"/>
        <w:ind w:left="425" w:rightChars="-32" w:right="-67" w:hangingChars="188" w:hanging="425"/>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w:t>
      </w:r>
      <w:r w:rsidR="00C0586A">
        <w:rPr>
          <w:rFonts w:ascii="ＭＳ 明朝" w:hAnsi="ＭＳ 明朝" w:cs="ＭＳ 明朝" w:hint="eastAsia"/>
          <w:spacing w:val="8"/>
          <w:kern w:val="0"/>
          <w:szCs w:val="21"/>
        </w:rPr>
        <w:t>公益財団法人岐阜県産業経済振興センター</w:t>
      </w:r>
      <w:r w:rsidRPr="00976A0D">
        <w:rPr>
          <w:rFonts w:ascii="ＭＳ 明朝" w:hAnsi="ＭＳ 明朝" w:cs="ＭＳ 明朝" w:hint="eastAsia"/>
          <w:spacing w:val="8"/>
          <w:kern w:val="0"/>
          <w:szCs w:val="21"/>
        </w:rPr>
        <w:t>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5C7EC7B4" w:rsidR="00F80A85" w:rsidRPr="00976A0D" w:rsidRDefault="00C0586A"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公益財団法人岐阜県産業経済振興センター</w:t>
      </w:r>
      <w:r w:rsidR="00F80A85" w:rsidRPr="00976A0D">
        <w:rPr>
          <w:rFonts w:ascii="ＭＳ 明朝" w:hAnsi="ＭＳ 明朝" w:cs="ＭＳ 明朝" w:hint="eastAsia"/>
          <w:spacing w:val="8"/>
          <w:kern w:val="0"/>
          <w:szCs w:val="21"/>
        </w:rPr>
        <w:t>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D703E7"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D703E7"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D703E7"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D703E7"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087A0D74" w14:textId="77777777" w:rsidR="00EF101E" w:rsidRPr="005D486C" w:rsidRDefault="00EF101E" w:rsidP="00EF101E">
            <w:pPr>
              <w:wordWrap w:val="0"/>
              <w:autoSpaceDE w:val="0"/>
              <w:autoSpaceDN w:val="0"/>
              <w:adjustRightInd w:val="0"/>
              <w:spacing w:line="264" w:lineRule="exact"/>
              <w:ind w:left="452" w:rightChars="-32" w:right="-67" w:hangingChars="200" w:hanging="452"/>
              <w:rPr>
                <w:rFonts w:ascii="ＭＳ 明朝" w:hAnsi="ＭＳ 明朝" w:cs="ＭＳ 明朝" w:hint="eastAsia"/>
                <w:kern w:val="0"/>
                <w:szCs w:val="21"/>
              </w:rPr>
            </w:pPr>
            <w:r>
              <w:rPr>
                <w:rFonts w:ascii="ＭＳ 明朝" w:hAnsi="ＭＳ 明朝" w:cs="ＭＳ 明朝" w:hint="eastAsia"/>
                <w:spacing w:val="8"/>
                <w:kern w:val="0"/>
                <w:szCs w:val="21"/>
              </w:rPr>
              <w:t xml:space="preserve">10. </w:t>
            </w:r>
            <w:r w:rsidRPr="000E0B3C">
              <w:rPr>
                <w:rFonts w:ascii="ＭＳ 明朝" w:hAnsi="ＭＳ 明朝" w:cs="ＭＳ 明朝" w:hint="eastAsia"/>
                <w:spacing w:val="8"/>
                <w:kern w:val="0"/>
                <w:szCs w:val="21"/>
              </w:rPr>
              <w:t>特許出願非公開制度に関する自己確認書</w:t>
            </w:r>
          </w:p>
          <w:p w14:paraId="5F7C8EAE" w14:textId="4D62CDF1" w:rsidR="00A81C15" w:rsidRPr="00976A0D" w:rsidRDefault="00EF101E" w:rsidP="00EF101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Pr>
                <w:rFonts w:ascii="ＭＳ 明朝" w:hAnsi="ＭＳ 明朝" w:cs="ＭＳ 明朝" w:hint="eastAsia"/>
                <w:spacing w:val="8"/>
                <w:kern w:val="0"/>
                <w:szCs w:val="21"/>
              </w:rPr>
              <w:t>1</w:t>
            </w:r>
            <w:r w:rsidRPr="005D486C">
              <w:rPr>
                <w:rFonts w:ascii="ＭＳ 明朝" w:hAnsi="ＭＳ 明朝" w:cs="ＭＳ 明朝" w:hint="eastAsia"/>
                <w:spacing w:val="8"/>
                <w:kern w:val="0"/>
                <w:szCs w:val="21"/>
              </w:rPr>
              <w:t>．その他</w:t>
            </w:r>
            <w:r>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71FA9C00" w14:textId="77777777" w:rsidR="00EF101E" w:rsidRPr="005D486C" w:rsidRDefault="00EF101E" w:rsidP="00EF101E">
            <w:pPr>
              <w:wordWrap w:val="0"/>
              <w:autoSpaceDE w:val="0"/>
              <w:autoSpaceDN w:val="0"/>
              <w:adjustRightInd w:val="0"/>
              <w:spacing w:line="264" w:lineRule="exact"/>
              <w:ind w:left="452" w:rightChars="-32" w:right="-67" w:hangingChars="200" w:hanging="452"/>
              <w:rPr>
                <w:rFonts w:ascii="ＭＳ 明朝" w:hAnsi="ＭＳ 明朝" w:cs="ＭＳ 明朝" w:hint="eastAsia"/>
                <w:kern w:val="0"/>
                <w:szCs w:val="21"/>
              </w:rPr>
            </w:pPr>
            <w:r>
              <w:rPr>
                <w:rFonts w:ascii="ＭＳ 明朝" w:hAnsi="ＭＳ 明朝" w:cs="ＭＳ 明朝" w:hint="eastAsia"/>
                <w:spacing w:val="8"/>
                <w:kern w:val="0"/>
                <w:szCs w:val="21"/>
              </w:rPr>
              <w:t xml:space="preserve">10. </w:t>
            </w:r>
            <w:r w:rsidRPr="000E0B3C">
              <w:rPr>
                <w:rFonts w:ascii="ＭＳ 明朝" w:hAnsi="ＭＳ 明朝" w:cs="ＭＳ 明朝" w:hint="eastAsia"/>
                <w:spacing w:val="8"/>
                <w:kern w:val="0"/>
                <w:szCs w:val="21"/>
              </w:rPr>
              <w:t>特許出願非公開制度に関する自己確認書</w:t>
            </w:r>
          </w:p>
          <w:p w14:paraId="5BC863CA" w14:textId="363F9B32" w:rsidR="00A81C15" w:rsidRPr="00976A0D" w:rsidRDefault="00EF101E" w:rsidP="00EF101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w:t>
            </w:r>
            <w:r>
              <w:rPr>
                <w:rFonts w:ascii="ＭＳ 明朝" w:hAnsi="ＭＳ 明朝" w:cs="ＭＳ 明朝" w:hint="eastAsia"/>
                <w:spacing w:val="8"/>
                <w:kern w:val="0"/>
                <w:szCs w:val="21"/>
              </w:rPr>
              <w:t>1</w:t>
            </w:r>
            <w:r w:rsidRPr="005D486C">
              <w:rPr>
                <w:rFonts w:ascii="ＭＳ 明朝" w:hAnsi="ＭＳ 明朝" w:cs="ＭＳ 明朝" w:hint="eastAsia"/>
                <w:spacing w:val="8"/>
                <w:kern w:val="0"/>
                <w:szCs w:val="21"/>
              </w:rPr>
              <w:t>．その他</w:t>
            </w:r>
            <w:r>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29C698B1" w14:textId="77777777" w:rsidR="00EF101E" w:rsidRPr="005D486C" w:rsidRDefault="00EF101E" w:rsidP="00EF101E">
            <w:pPr>
              <w:wordWrap w:val="0"/>
              <w:autoSpaceDE w:val="0"/>
              <w:autoSpaceDN w:val="0"/>
              <w:adjustRightInd w:val="0"/>
              <w:spacing w:line="264" w:lineRule="exact"/>
              <w:ind w:left="452" w:rightChars="-32" w:right="-67" w:hangingChars="200" w:hanging="452"/>
              <w:rPr>
                <w:rFonts w:ascii="ＭＳ 明朝" w:hAnsi="ＭＳ 明朝" w:cs="ＭＳ 明朝" w:hint="eastAsia"/>
                <w:kern w:val="0"/>
                <w:szCs w:val="21"/>
              </w:rPr>
            </w:pPr>
            <w:r>
              <w:rPr>
                <w:rFonts w:ascii="ＭＳ 明朝" w:hAnsi="ＭＳ 明朝" w:cs="ＭＳ 明朝" w:hint="eastAsia"/>
                <w:spacing w:val="8"/>
                <w:kern w:val="0"/>
                <w:szCs w:val="21"/>
              </w:rPr>
              <w:t xml:space="preserve">10. </w:t>
            </w:r>
            <w:r w:rsidRPr="000E0B3C">
              <w:rPr>
                <w:rFonts w:ascii="ＭＳ 明朝" w:hAnsi="ＭＳ 明朝" w:cs="ＭＳ 明朝" w:hint="eastAsia"/>
                <w:spacing w:val="8"/>
                <w:kern w:val="0"/>
                <w:szCs w:val="21"/>
              </w:rPr>
              <w:t>特許出願非公開制度に関する自己確認書</w:t>
            </w:r>
          </w:p>
          <w:p w14:paraId="35B65CFC" w14:textId="42DC80EA" w:rsidR="00A81C15" w:rsidRPr="00976A0D" w:rsidRDefault="00EF101E" w:rsidP="00EF101E">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w:t>
            </w:r>
            <w:r>
              <w:rPr>
                <w:rFonts w:ascii="ＭＳ 明朝" w:hAnsi="ＭＳ 明朝" w:cs="ＭＳ 明朝" w:hint="eastAsia"/>
                <w:spacing w:val="8"/>
                <w:kern w:val="0"/>
                <w:szCs w:val="21"/>
              </w:rPr>
              <w:t>1</w:t>
            </w:r>
            <w:r w:rsidRPr="005D486C">
              <w:rPr>
                <w:rFonts w:ascii="ＭＳ 明朝" w:hAnsi="ＭＳ 明朝" w:cs="ＭＳ 明朝" w:hint="eastAsia"/>
                <w:spacing w:val="8"/>
                <w:kern w:val="0"/>
                <w:szCs w:val="21"/>
              </w:rPr>
              <w:t>．その他</w:t>
            </w:r>
            <w:r>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3F23957" w14:textId="77777777" w:rsidR="00EF101E" w:rsidRPr="005D486C" w:rsidRDefault="00EF101E" w:rsidP="00EF101E">
            <w:pPr>
              <w:wordWrap w:val="0"/>
              <w:autoSpaceDE w:val="0"/>
              <w:autoSpaceDN w:val="0"/>
              <w:adjustRightInd w:val="0"/>
              <w:spacing w:line="264" w:lineRule="exact"/>
              <w:ind w:left="452" w:rightChars="-32" w:right="-67" w:hangingChars="200" w:hanging="452"/>
              <w:rPr>
                <w:rFonts w:ascii="ＭＳ 明朝" w:hAnsi="ＭＳ 明朝" w:cs="ＭＳ 明朝" w:hint="eastAsia"/>
                <w:kern w:val="0"/>
                <w:szCs w:val="21"/>
              </w:rPr>
            </w:pPr>
            <w:r w:rsidRPr="005D486C">
              <w:rPr>
                <w:rFonts w:ascii="ＭＳ 明朝" w:hAnsi="ＭＳ 明朝" w:cs="ＭＳ 明朝" w:hint="eastAsia"/>
                <w:spacing w:val="8"/>
                <w:kern w:val="0"/>
                <w:szCs w:val="21"/>
              </w:rPr>
              <w:t>９．</w:t>
            </w:r>
            <w:r w:rsidRPr="000E0B3C">
              <w:rPr>
                <w:rFonts w:ascii="ＭＳ 明朝" w:hAnsi="ＭＳ 明朝" w:cs="ＭＳ 明朝" w:hint="eastAsia"/>
                <w:spacing w:val="8"/>
                <w:kern w:val="0"/>
                <w:szCs w:val="21"/>
              </w:rPr>
              <w:t>特許出願非公開制度に関する自己確認書</w:t>
            </w:r>
          </w:p>
          <w:p w14:paraId="5BB8DCA8" w14:textId="1E8E73E2" w:rsidR="00E11C63" w:rsidRPr="00976A0D" w:rsidRDefault="00EF101E" w:rsidP="00EF101E">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Pr>
                <w:rFonts w:ascii="ＭＳ 明朝" w:hAnsi="ＭＳ 明朝" w:cs="ＭＳ 明朝" w:hint="eastAsia"/>
                <w:spacing w:val="8"/>
                <w:kern w:val="0"/>
                <w:szCs w:val="21"/>
              </w:rPr>
              <w:t xml:space="preserve">10. </w:t>
            </w:r>
            <w:r w:rsidRPr="005D486C">
              <w:rPr>
                <w:rFonts w:ascii="ＭＳ 明朝" w:hAnsi="ＭＳ 明朝" w:cs="ＭＳ 明朝" w:hint="eastAsia"/>
                <w:spacing w:val="8"/>
                <w:kern w:val="0"/>
                <w:szCs w:val="21"/>
              </w:rPr>
              <w:t>その他</w:t>
            </w:r>
            <w:r>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02AB31E5" w14:textId="77777777" w:rsidR="00EF101E" w:rsidRPr="005D486C" w:rsidRDefault="00EF101E" w:rsidP="00EF101E">
            <w:pPr>
              <w:wordWrap w:val="0"/>
              <w:autoSpaceDE w:val="0"/>
              <w:autoSpaceDN w:val="0"/>
              <w:adjustRightInd w:val="0"/>
              <w:spacing w:line="264" w:lineRule="exact"/>
              <w:ind w:left="452" w:rightChars="-32" w:right="-67" w:hangingChars="200" w:hanging="452"/>
              <w:rPr>
                <w:rFonts w:ascii="ＭＳ 明朝" w:hAnsi="ＭＳ 明朝" w:cs="ＭＳ 明朝" w:hint="eastAsia"/>
                <w:kern w:val="0"/>
                <w:szCs w:val="21"/>
              </w:rPr>
            </w:pPr>
            <w:r w:rsidRPr="005D486C">
              <w:rPr>
                <w:rFonts w:ascii="ＭＳ 明朝" w:hAnsi="ＭＳ 明朝" w:cs="ＭＳ 明朝" w:hint="eastAsia"/>
                <w:spacing w:val="8"/>
                <w:kern w:val="0"/>
                <w:szCs w:val="21"/>
              </w:rPr>
              <w:t>９．</w:t>
            </w:r>
            <w:r w:rsidRPr="000E0B3C">
              <w:rPr>
                <w:rFonts w:ascii="ＭＳ 明朝" w:hAnsi="ＭＳ 明朝" w:cs="ＭＳ 明朝" w:hint="eastAsia"/>
                <w:spacing w:val="8"/>
                <w:kern w:val="0"/>
                <w:szCs w:val="21"/>
              </w:rPr>
              <w:t>特許出願非公開制度に関する自己確認書</w:t>
            </w:r>
          </w:p>
          <w:p w14:paraId="2E02702A" w14:textId="7CA5E0C3" w:rsidR="00E11C63" w:rsidRPr="00976A0D" w:rsidRDefault="00EF101E" w:rsidP="00EF101E">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Pr>
                <w:rFonts w:ascii="ＭＳ 明朝" w:hAnsi="ＭＳ 明朝" w:cs="ＭＳ 明朝" w:hint="eastAsia"/>
                <w:spacing w:val="8"/>
                <w:kern w:val="0"/>
                <w:szCs w:val="21"/>
              </w:rPr>
              <w:t xml:space="preserve">10. </w:t>
            </w:r>
            <w:r w:rsidRPr="005D486C">
              <w:rPr>
                <w:rFonts w:ascii="ＭＳ 明朝" w:hAnsi="ＭＳ 明朝" w:cs="ＭＳ 明朝" w:hint="eastAsia"/>
                <w:spacing w:val="8"/>
                <w:kern w:val="0"/>
                <w:szCs w:val="21"/>
              </w:rPr>
              <w:t>その他</w:t>
            </w:r>
            <w:r>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p w14:paraId="6CC7F6D1" w14:textId="1425E779" w:rsidR="00A81C15" w:rsidRPr="00976A0D" w:rsidRDefault="00A81C15">
      <w:pPr>
        <w:widowControl/>
        <w:jc w:val="left"/>
        <w:rPr>
          <w:rFonts w:ascii="ＭＳ 明朝" w:hAnsi="ＭＳ 明朝" w:cs="ＭＳ 明朝"/>
          <w:spacing w:val="2"/>
          <w:kern w:val="0"/>
          <w:szCs w:val="21"/>
        </w:rPr>
      </w:pPr>
    </w:p>
    <w:sectPr w:rsidR="00A81C15" w:rsidRPr="00976A0D"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A8F6C" w14:textId="77777777" w:rsidR="00C202F4" w:rsidRDefault="00C202F4" w:rsidP="00C77227">
      <w:r>
        <w:separator/>
      </w:r>
    </w:p>
  </w:endnote>
  <w:endnote w:type="continuationSeparator" w:id="0">
    <w:p w14:paraId="5F94A572" w14:textId="77777777" w:rsidR="00C202F4" w:rsidRDefault="00C202F4"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580FC" w14:textId="77777777" w:rsidR="00C202F4" w:rsidRDefault="00C202F4" w:rsidP="00C77227">
      <w:r>
        <w:separator/>
      </w:r>
    </w:p>
  </w:footnote>
  <w:footnote w:type="continuationSeparator" w:id="0">
    <w:p w14:paraId="4EB65EA5" w14:textId="77777777" w:rsidR="00C202F4" w:rsidRDefault="00C202F4"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3298"/>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7639"/>
    <w:rsid w:val="000B7887"/>
    <w:rsid w:val="000B7A9E"/>
    <w:rsid w:val="000C02B2"/>
    <w:rsid w:val="000C04F1"/>
    <w:rsid w:val="000C19D5"/>
    <w:rsid w:val="000C3251"/>
    <w:rsid w:val="000C3406"/>
    <w:rsid w:val="000C6A37"/>
    <w:rsid w:val="000C6C9C"/>
    <w:rsid w:val="000D02B1"/>
    <w:rsid w:val="000D2235"/>
    <w:rsid w:val="000D34FD"/>
    <w:rsid w:val="000D47FB"/>
    <w:rsid w:val="000D7AD5"/>
    <w:rsid w:val="000E0884"/>
    <w:rsid w:val="000E111D"/>
    <w:rsid w:val="000E2570"/>
    <w:rsid w:val="000E4D91"/>
    <w:rsid w:val="000E4F55"/>
    <w:rsid w:val="000E53DE"/>
    <w:rsid w:val="000E73EC"/>
    <w:rsid w:val="000F02F2"/>
    <w:rsid w:val="000F3C77"/>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645E"/>
    <w:rsid w:val="002F7C6E"/>
    <w:rsid w:val="00300387"/>
    <w:rsid w:val="003018D0"/>
    <w:rsid w:val="003039B4"/>
    <w:rsid w:val="0030477E"/>
    <w:rsid w:val="00306B18"/>
    <w:rsid w:val="003114AF"/>
    <w:rsid w:val="0031285A"/>
    <w:rsid w:val="003168B9"/>
    <w:rsid w:val="00317213"/>
    <w:rsid w:val="0031775D"/>
    <w:rsid w:val="00317B18"/>
    <w:rsid w:val="00317B37"/>
    <w:rsid w:val="00320B10"/>
    <w:rsid w:val="00322E34"/>
    <w:rsid w:val="003237FF"/>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1F97"/>
    <w:rsid w:val="003A292E"/>
    <w:rsid w:val="003A3BAB"/>
    <w:rsid w:val="003A58B4"/>
    <w:rsid w:val="003A58CF"/>
    <w:rsid w:val="003A5E23"/>
    <w:rsid w:val="003A71DE"/>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10362"/>
    <w:rsid w:val="004109B9"/>
    <w:rsid w:val="00413809"/>
    <w:rsid w:val="00414396"/>
    <w:rsid w:val="00415098"/>
    <w:rsid w:val="00416858"/>
    <w:rsid w:val="004169F3"/>
    <w:rsid w:val="004172F9"/>
    <w:rsid w:val="004204E1"/>
    <w:rsid w:val="004204E7"/>
    <w:rsid w:val="00420542"/>
    <w:rsid w:val="0042092F"/>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112A"/>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64CF"/>
    <w:rsid w:val="005E6FA2"/>
    <w:rsid w:val="005F403A"/>
    <w:rsid w:val="005F5FE8"/>
    <w:rsid w:val="005F63C4"/>
    <w:rsid w:val="005F72EC"/>
    <w:rsid w:val="0060376C"/>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5878"/>
    <w:rsid w:val="00767084"/>
    <w:rsid w:val="00767E5B"/>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0939"/>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2BC4"/>
    <w:rsid w:val="00834994"/>
    <w:rsid w:val="008350CD"/>
    <w:rsid w:val="0083671C"/>
    <w:rsid w:val="00836D6D"/>
    <w:rsid w:val="00837557"/>
    <w:rsid w:val="00837AA0"/>
    <w:rsid w:val="0084077B"/>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41DC"/>
    <w:rsid w:val="008B51EC"/>
    <w:rsid w:val="008B55BE"/>
    <w:rsid w:val="008B5F7C"/>
    <w:rsid w:val="008B6B2F"/>
    <w:rsid w:val="008C0773"/>
    <w:rsid w:val="008C4E96"/>
    <w:rsid w:val="008C74FF"/>
    <w:rsid w:val="008C7929"/>
    <w:rsid w:val="008D0174"/>
    <w:rsid w:val="008D045D"/>
    <w:rsid w:val="008D1E2E"/>
    <w:rsid w:val="008D1F8C"/>
    <w:rsid w:val="008D2670"/>
    <w:rsid w:val="008D3186"/>
    <w:rsid w:val="008D7F91"/>
    <w:rsid w:val="008E01BE"/>
    <w:rsid w:val="008E0993"/>
    <w:rsid w:val="008E21CF"/>
    <w:rsid w:val="008E33C0"/>
    <w:rsid w:val="008E6A94"/>
    <w:rsid w:val="008E7768"/>
    <w:rsid w:val="008E7DE9"/>
    <w:rsid w:val="008F0510"/>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4E4"/>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793C"/>
    <w:rsid w:val="00A07D0A"/>
    <w:rsid w:val="00A107EA"/>
    <w:rsid w:val="00A129FB"/>
    <w:rsid w:val="00A12DBB"/>
    <w:rsid w:val="00A14A76"/>
    <w:rsid w:val="00A15178"/>
    <w:rsid w:val="00A2183A"/>
    <w:rsid w:val="00A23CCE"/>
    <w:rsid w:val="00A268EA"/>
    <w:rsid w:val="00A2780E"/>
    <w:rsid w:val="00A327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CC9"/>
    <w:rsid w:val="00BD0662"/>
    <w:rsid w:val="00BD3DEC"/>
    <w:rsid w:val="00BD660E"/>
    <w:rsid w:val="00BE0624"/>
    <w:rsid w:val="00BE1DD0"/>
    <w:rsid w:val="00BE3F0D"/>
    <w:rsid w:val="00BE45B9"/>
    <w:rsid w:val="00BE497A"/>
    <w:rsid w:val="00BE548F"/>
    <w:rsid w:val="00BE5AA4"/>
    <w:rsid w:val="00BF382E"/>
    <w:rsid w:val="00BF3847"/>
    <w:rsid w:val="00BF3D11"/>
    <w:rsid w:val="00BF4187"/>
    <w:rsid w:val="00BF4EF0"/>
    <w:rsid w:val="00BF52DF"/>
    <w:rsid w:val="00C01BEC"/>
    <w:rsid w:val="00C03E80"/>
    <w:rsid w:val="00C04364"/>
    <w:rsid w:val="00C0586A"/>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410"/>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3E7"/>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01E"/>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05FF"/>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6854</Words>
  <Characters>1409</Characters>
  <Application>Microsoft Office Word</Application>
  <DocSecurity>0</DocSecurity>
  <Lines>11</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8247</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足立　良介</cp:lastModifiedBy>
  <cp:revision>4</cp:revision>
  <cp:lastPrinted>2024-04-26T01:19:00Z</cp:lastPrinted>
  <dcterms:created xsi:type="dcterms:W3CDTF">2024-05-09T04:30:00Z</dcterms:created>
  <dcterms:modified xsi:type="dcterms:W3CDTF">2024-05-09T05:08:00Z</dcterms:modified>
</cp:coreProperties>
</file>