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78A15FC" w14:textId="77777777" w:rsidR="00C87C5A" w:rsidRDefault="00C87C5A" w:rsidP="00C87C5A">
      <w:pPr>
        <w:rPr>
          <w:rFonts w:ascii="ＭＳ ゴシック" w:eastAsia="ＭＳ ゴシック" w:hAnsi="ＭＳ ゴシック"/>
          <w:bCs/>
          <w:sz w:val="22"/>
        </w:rPr>
      </w:pPr>
    </w:p>
    <w:p w14:paraId="1B21E393" w14:textId="10B7D599" w:rsidR="00C87C5A" w:rsidRPr="00C87C5A" w:rsidRDefault="00E6047D" w:rsidP="00C87C5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C87C5A" w:rsidRPr="00C87C5A">
        <w:rPr>
          <w:rFonts w:ascii="ＭＳ ゴシック" w:eastAsia="ＭＳ ゴシック" w:hAnsi="ＭＳ ゴシック" w:hint="eastAsia"/>
          <w:bCs/>
          <w:sz w:val="22"/>
        </w:rPr>
        <w:t>令和５年度「ALPS処理水関連の輸入規制強化を踏まえた水産業の特定国・地域</w:t>
      </w:r>
    </w:p>
    <w:p w14:paraId="1AD8D025" w14:textId="14F69B8A" w:rsidR="00A1638A" w:rsidRDefault="00C87C5A" w:rsidP="00C87C5A">
      <w:pPr>
        <w:rPr>
          <w:rFonts w:ascii="ＭＳ ゴシック" w:eastAsia="ＭＳ ゴシック" w:hAnsi="ＭＳ ゴシック"/>
          <w:bCs/>
          <w:sz w:val="22"/>
        </w:rPr>
      </w:pPr>
      <w:r w:rsidRPr="00C87C5A">
        <w:rPr>
          <w:rFonts w:ascii="ＭＳ ゴシック" w:eastAsia="ＭＳ ゴシック" w:hAnsi="ＭＳ ゴシック" w:hint="eastAsia"/>
          <w:bCs/>
          <w:sz w:val="22"/>
        </w:rPr>
        <w:t>依存を分散するための緊急支援事業（地域の加工拠点整備支援事業）」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1203C0" w:rsidRDefault="00B7593A" w:rsidP="00A66EA0">
      <w:pPr>
        <w:jc w:val="left"/>
        <w:rPr>
          <w:rFonts w:ascii="ＭＳ ゴシック" w:eastAsia="ＭＳ ゴシック" w:hAnsi="ＭＳ ゴシック"/>
          <w:bCs/>
          <w:sz w:val="20"/>
          <w:szCs w:val="20"/>
        </w:rPr>
      </w:pPr>
      <w:r w:rsidRPr="001203C0">
        <w:rPr>
          <w:rFonts w:ascii="ＭＳ ゴシック" w:eastAsia="ＭＳ ゴシック" w:hAnsi="ＭＳ ゴシック" w:hint="eastAsia"/>
          <w:bCs/>
          <w:sz w:val="20"/>
          <w:szCs w:val="20"/>
        </w:rPr>
        <w:t>※本理由書</w:t>
      </w:r>
      <w:r w:rsidR="00E052CD" w:rsidRPr="001203C0">
        <w:rPr>
          <w:rFonts w:ascii="ＭＳ ゴシック" w:eastAsia="ＭＳ ゴシック" w:hAnsi="ＭＳ ゴシック" w:hint="eastAsia"/>
          <w:bCs/>
          <w:sz w:val="20"/>
          <w:szCs w:val="20"/>
        </w:rPr>
        <w:t>について</w:t>
      </w:r>
      <w:r w:rsidRPr="001203C0">
        <w:rPr>
          <w:rFonts w:ascii="ＭＳ ゴシック" w:eastAsia="ＭＳ ゴシック" w:hAnsi="ＭＳ ゴシック" w:hint="eastAsia"/>
          <w:bCs/>
          <w:sz w:val="20"/>
          <w:szCs w:val="20"/>
        </w:rPr>
        <w:t>開示請求があった場合は、原則開示となる文書</w:t>
      </w:r>
      <w:r w:rsidR="008A5F1B" w:rsidRPr="001203C0">
        <w:rPr>
          <w:rFonts w:ascii="ＭＳ ゴシック" w:eastAsia="ＭＳ ゴシック" w:hAnsi="ＭＳ ゴシック" w:hint="eastAsia"/>
          <w:bCs/>
          <w:sz w:val="20"/>
          <w:szCs w:val="20"/>
        </w:rPr>
        <w:t>であ</w:t>
      </w:r>
      <w:r w:rsidRPr="001203C0">
        <w:rPr>
          <w:rFonts w:ascii="ＭＳ ゴシック" w:eastAsia="ＭＳ ゴシック" w:hAnsi="ＭＳ ゴシック" w:hint="eastAsia"/>
          <w:bCs/>
          <w:sz w:val="20"/>
          <w:szCs w:val="20"/>
        </w:rPr>
        <w:t>る</w:t>
      </w:r>
      <w:r w:rsidR="008F2EEB" w:rsidRPr="001203C0">
        <w:rPr>
          <w:rFonts w:ascii="ＭＳ ゴシック" w:eastAsia="ＭＳ ゴシック" w:hAnsi="ＭＳ ゴシック" w:hint="eastAsia"/>
          <w:bCs/>
          <w:sz w:val="20"/>
          <w:szCs w:val="20"/>
        </w:rPr>
        <w:t>ことを前提に記入すること</w:t>
      </w:r>
      <w:r w:rsidRPr="001203C0">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1203C0">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17377F40" w:rsidR="00D134C7" w:rsidRPr="0069322F" w:rsidRDefault="00D134C7" w:rsidP="006D3FB9">
      <w:pPr>
        <w:rPr>
          <w:rFonts w:ascii="ＭＳ ゴシック" w:eastAsia="ＭＳ ゴシック" w:hAnsi="ＭＳ ゴシック"/>
          <w:bCs/>
          <w:color w:val="FF0000"/>
          <w:sz w:val="22"/>
        </w:rPr>
      </w:pPr>
    </w:p>
    <w:sectPr w:rsidR="00D134C7" w:rsidRPr="0069322F"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5C9"/>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113698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1A22"/>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F2C52"/>
    <w:rsid w:val="001056B6"/>
    <w:rsid w:val="00112E38"/>
    <w:rsid w:val="0011379E"/>
    <w:rsid w:val="00113B6A"/>
    <w:rsid w:val="0011502D"/>
    <w:rsid w:val="001203C0"/>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2C83"/>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499D"/>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49E"/>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090D"/>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322F"/>
    <w:rsid w:val="00694B21"/>
    <w:rsid w:val="006A10AB"/>
    <w:rsid w:val="006A1368"/>
    <w:rsid w:val="006A34B5"/>
    <w:rsid w:val="006A46FA"/>
    <w:rsid w:val="006B1DE4"/>
    <w:rsid w:val="006C16CF"/>
    <w:rsid w:val="006C2B00"/>
    <w:rsid w:val="006D3FB9"/>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3E5F"/>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3913"/>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C3F9B"/>
    <w:rsid w:val="00AD07E5"/>
    <w:rsid w:val="00AE1AE9"/>
    <w:rsid w:val="00AE5377"/>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479F9"/>
    <w:rsid w:val="00C5084A"/>
    <w:rsid w:val="00C51851"/>
    <w:rsid w:val="00C56C1D"/>
    <w:rsid w:val="00C61FAB"/>
    <w:rsid w:val="00C66DFB"/>
    <w:rsid w:val="00C742E6"/>
    <w:rsid w:val="00C80B39"/>
    <w:rsid w:val="00C80E70"/>
    <w:rsid w:val="00C83859"/>
    <w:rsid w:val="00C83DB5"/>
    <w:rsid w:val="00C87C5A"/>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97B4D"/>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402"/>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2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1077</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1263</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2023-11-22T00:56:00Z</dcterms:created>
  <dcterms:modified xsi:type="dcterms:W3CDTF">2023-11-22T00:56:00Z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