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B706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  <w:r w:rsidRPr="00DD2815">
        <w:rPr>
          <w:rFonts w:ascii="ＭＳ 明朝" w:eastAsia="ＭＳ 明朝" w:hAnsi="ＭＳ 明朝" w:cs="Times New Roman" w:hint="eastAsia"/>
          <w:kern w:val="2"/>
          <w:szCs w:val="24"/>
        </w:rPr>
        <w:t>別紙</w:t>
      </w:r>
    </w:p>
    <w:p w14:paraId="617B206B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4B978E66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  <w:r w:rsidRPr="00DD2815">
        <w:rPr>
          <w:rFonts w:ascii="ＭＳ 明朝" w:eastAsia="ＭＳ 明朝" w:hAnsi="ＭＳ 明朝" w:cs="Times New Roman" w:hint="eastAsia"/>
          <w:kern w:val="2"/>
          <w:szCs w:val="24"/>
        </w:rPr>
        <w:t>外国特許庁への出願に要する経費に関する資金計画</w:t>
      </w:r>
    </w:p>
    <w:p w14:paraId="103EBD9E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51FD12B7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74C3D8C9" w14:textId="77777777" w:rsidR="00DD2815" w:rsidRPr="00DD2815" w:rsidRDefault="00DD2815" w:rsidP="00DD2815">
      <w:pPr>
        <w:spacing w:after="0" w:line="240" w:lineRule="auto"/>
        <w:jc w:val="right"/>
        <w:rPr>
          <w:rFonts w:ascii="ＭＳ 明朝" w:eastAsia="ＭＳ 明朝" w:hAnsi="ＭＳ 明朝" w:cs="Times New Roman"/>
          <w:kern w:val="2"/>
          <w:szCs w:val="24"/>
        </w:rPr>
      </w:pPr>
      <w:r w:rsidRPr="00DD2815">
        <w:rPr>
          <w:rFonts w:ascii="ＭＳ 明朝" w:eastAsia="ＭＳ 明朝" w:hAnsi="ＭＳ 明朝" w:cs="Times New Roman" w:hint="eastAsia"/>
          <w:kern w:val="2"/>
          <w:szCs w:val="24"/>
        </w:rPr>
        <w:t>（単位：円）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8"/>
        <w:gridCol w:w="2449"/>
        <w:gridCol w:w="4487"/>
      </w:tblGrid>
      <w:tr w:rsidR="00DD2815" w:rsidRPr="00DD2815" w14:paraId="7B87DA3A" w14:textId="77777777" w:rsidTr="007F27DF">
        <w:tc>
          <w:tcPr>
            <w:tcW w:w="1696" w:type="dxa"/>
          </w:tcPr>
          <w:p w14:paraId="18607CDA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区分</w:t>
            </w:r>
          </w:p>
        </w:tc>
        <w:tc>
          <w:tcPr>
            <w:tcW w:w="2694" w:type="dxa"/>
          </w:tcPr>
          <w:p w14:paraId="48A264FA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金額</w:t>
            </w:r>
          </w:p>
        </w:tc>
        <w:tc>
          <w:tcPr>
            <w:tcW w:w="4954" w:type="dxa"/>
          </w:tcPr>
          <w:p w14:paraId="1908A3FD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適用（資金の調達先等）</w:t>
            </w:r>
          </w:p>
        </w:tc>
      </w:tr>
      <w:tr w:rsidR="00DD2815" w:rsidRPr="00DD2815" w14:paraId="2B8E274E" w14:textId="77777777" w:rsidTr="007F27DF">
        <w:trPr>
          <w:trHeight w:val="568"/>
        </w:trPr>
        <w:tc>
          <w:tcPr>
            <w:tcW w:w="1696" w:type="dxa"/>
          </w:tcPr>
          <w:p w14:paraId="25CBE18D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自己資金</w:t>
            </w:r>
          </w:p>
        </w:tc>
        <w:tc>
          <w:tcPr>
            <w:tcW w:w="2694" w:type="dxa"/>
          </w:tcPr>
          <w:p w14:paraId="1998A914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4954" w:type="dxa"/>
          </w:tcPr>
          <w:p w14:paraId="109B295A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</w:tr>
      <w:tr w:rsidR="00DD2815" w:rsidRPr="00DD2815" w14:paraId="7963E2EA" w14:textId="77777777" w:rsidTr="007F27DF">
        <w:trPr>
          <w:trHeight w:val="561"/>
        </w:trPr>
        <w:tc>
          <w:tcPr>
            <w:tcW w:w="1696" w:type="dxa"/>
          </w:tcPr>
          <w:p w14:paraId="0786AB5D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借入金収入</w:t>
            </w:r>
          </w:p>
        </w:tc>
        <w:tc>
          <w:tcPr>
            <w:tcW w:w="2694" w:type="dxa"/>
          </w:tcPr>
          <w:p w14:paraId="5468C1F6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4954" w:type="dxa"/>
          </w:tcPr>
          <w:p w14:paraId="51E5D687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</w:tr>
      <w:tr w:rsidR="00DD2815" w:rsidRPr="00DD2815" w14:paraId="6C60702B" w14:textId="77777777" w:rsidTr="007F27DF">
        <w:trPr>
          <w:trHeight w:val="569"/>
        </w:trPr>
        <w:tc>
          <w:tcPr>
            <w:tcW w:w="1696" w:type="dxa"/>
          </w:tcPr>
          <w:p w14:paraId="08051E1A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助成金収入</w:t>
            </w:r>
          </w:p>
        </w:tc>
        <w:tc>
          <w:tcPr>
            <w:tcW w:w="2694" w:type="dxa"/>
          </w:tcPr>
          <w:p w14:paraId="47607EEC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4954" w:type="dxa"/>
          </w:tcPr>
          <w:p w14:paraId="5BF1F568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兵庫県中小企業等外国出願支援事業補助金</w:t>
            </w:r>
          </w:p>
        </w:tc>
      </w:tr>
      <w:tr w:rsidR="00DD2815" w:rsidRPr="00DD2815" w14:paraId="0BFB2D4C" w14:textId="77777777" w:rsidTr="007F27DF">
        <w:trPr>
          <w:trHeight w:val="549"/>
        </w:trPr>
        <w:tc>
          <w:tcPr>
            <w:tcW w:w="1696" w:type="dxa"/>
          </w:tcPr>
          <w:p w14:paraId="4ABC1636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その他収入</w:t>
            </w:r>
          </w:p>
        </w:tc>
        <w:tc>
          <w:tcPr>
            <w:tcW w:w="2694" w:type="dxa"/>
          </w:tcPr>
          <w:p w14:paraId="2CACE15F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14:paraId="7F4EC57C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</w:tr>
      <w:tr w:rsidR="00DD2815" w:rsidRPr="00DD2815" w14:paraId="4F1DADE9" w14:textId="77777777" w:rsidTr="007F27DF">
        <w:trPr>
          <w:trHeight w:val="699"/>
        </w:trPr>
        <w:tc>
          <w:tcPr>
            <w:tcW w:w="1696" w:type="dxa"/>
          </w:tcPr>
          <w:p w14:paraId="3E056AD7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DD2815">
              <w:rPr>
                <w:rFonts w:ascii="ＭＳ 明朝" w:hAnsi="ＭＳ 明朝" w:hint="eastAsia"/>
                <w:kern w:val="2"/>
                <w:szCs w:val="24"/>
              </w:rPr>
              <w:t>計</w:t>
            </w:r>
          </w:p>
        </w:tc>
        <w:tc>
          <w:tcPr>
            <w:tcW w:w="2694" w:type="dxa"/>
          </w:tcPr>
          <w:p w14:paraId="70E096B7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4954" w:type="dxa"/>
            <w:tcBorders>
              <w:tr2bl w:val="single" w:sz="4" w:space="0" w:color="auto"/>
            </w:tcBorders>
          </w:tcPr>
          <w:p w14:paraId="7302D7CC" w14:textId="77777777" w:rsidR="00DD2815" w:rsidRPr="00DD2815" w:rsidRDefault="00DD2815" w:rsidP="00DD2815">
            <w:pPr>
              <w:jc w:val="center"/>
              <w:rPr>
                <w:rFonts w:ascii="ＭＳ 明朝" w:hAnsi="ＭＳ 明朝"/>
                <w:kern w:val="2"/>
                <w:szCs w:val="24"/>
              </w:rPr>
            </w:pPr>
          </w:p>
        </w:tc>
      </w:tr>
    </w:tbl>
    <w:p w14:paraId="40A5A6C6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2DFBDFAF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32C109AD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4A9B8FC9" w14:textId="50D96274" w:rsidR="00FC083F" w:rsidRPr="00FC083F" w:rsidRDefault="00FC083F" w:rsidP="00DD2815">
      <w:pPr>
        <w:spacing w:after="0" w:line="240" w:lineRule="auto"/>
        <w:rPr>
          <w:rFonts w:ascii="ＭＳ 明朝" w:eastAsia="ＭＳ 明朝" w:hAnsi="ＭＳ 明朝" w:cs="Times New Roman" w:hint="eastAsia"/>
          <w:kern w:val="2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2"/>
          <w:szCs w:val="24"/>
        </w:rPr>
        <w:t>（法人等名称）</w:t>
      </w:r>
      <w:r>
        <w:rPr>
          <w:rFonts w:ascii="ＭＳ 明朝" w:eastAsia="ＭＳ 明朝" w:hAnsi="ＭＳ 明朝" w:cs="Times New Roman" w:hint="eastAsia"/>
          <w:kern w:val="2"/>
          <w:szCs w:val="24"/>
          <w:u w:val="single"/>
        </w:rPr>
        <w:t xml:space="preserve">　　　　　　　　　　　　　　　　　　　　　　　　　　　　　　　　　　</w:t>
      </w:r>
    </w:p>
    <w:p w14:paraId="4D4F16B0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31969160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7853CD9D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4203F3A6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2CA70BA3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1F762803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12E9AC9F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299005B6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1537E891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1CE1C72A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3B86E51E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41107D26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309DFF0F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384EBDA3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3FCDF23A" w14:textId="77777777" w:rsidR="00DD2815" w:rsidRPr="00DD2815" w:rsidRDefault="00DD2815" w:rsidP="00DD2815">
      <w:pPr>
        <w:spacing w:after="0" w:line="240" w:lineRule="auto"/>
        <w:rPr>
          <w:rFonts w:ascii="ＭＳ 明朝" w:eastAsia="ＭＳ 明朝" w:hAnsi="ＭＳ 明朝" w:cs="Times New Roman"/>
          <w:kern w:val="2"/>
          <w:szCs w:val="24"/>
        </w:rPr>
      </w:pPr>
    </w:p>
    <w:p w14:paraId="5AE50843" w14:textId="77777777" w:rsidR="002862A4" w:rsidRDefault="002862A4"/>
    <w:sectPr w:rsidR="00286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008B" w14:textId="77777777" w:rsidR="00FC083F" w:rsidRDefault="00FC083F" w:rsidP="00FC083F">
      <w:pPr>
        <w:spacing w:after="0" w:line="240" w:lineRule="auto"/>
      </w:pPr>
      <w:r>
        <w:separator/>
      </w:r>
    </w:p>
  </w:endnote>
  <w:endnote w:type="continuationSeparator" w:id="0">
    <w:p w14:paraId="13B76777" w14:textId="77777777" w:rsidR="00FC083F" w:rsidRDefault="00FC083F" w:rsidP="00FC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0931" w14:textId="77777777" w:rsidR="00FC083F" w:rsidRDefault="00FC083F" w:rsidP="00FC083F">
      <w:pPr>
        <w:spacing w:after="0" w:line="240" w:lineRule="auto"/>
      </w:pPr>
      <w:r>
        <w:separator/>
      </w:r>
    </w:p>
  </w:footnote>
  <w:footnote w:type="continuationSeparator" w:id="0">
    <w:p w14:paraId="310FABE7" w14:textId="77777777" w:rsidR="00FC083F" w:rsidRDefault="00FC083F" w:rsidP="00FC0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15"/>
    <w:rsid w:val="002862A4"/>
    <w:rsid w:val="00CC04D5"/>
    <w:rsid w:val="00DD2815"/>
    <w:rsid w:val="00F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8741F"/>
  <w15:chartTrackingRefBased/>
  <w15:docId w15:val="{19DF707C-9D6C-443A-8F9C-FEBB12B2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4D5"/>
  </w:style>
  <w:style w:type="paragraph" w:styleId="1">
    <w:name w:val="heading 1"/>
    <w:basedOn w:val="a"/>
    <w:next w:val="a"/>
    <w:link w:val="10"/>
    <w:uiPriority w:val="9"/>
    <w:qFormat/>
    <w:rsid w:val="00CC04D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D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4D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4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4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4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4D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04D5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C04D5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C04D5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CC04D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CC04D5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CC04D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CC04D5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C04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C04D5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CC04D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C04D5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485A4" w:themeColor="text2"/>
      <w:spacing w:val="3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CC04D5"/>
    <w:rPr>
      <w:rFonts w:asciiTheme="majorHAnsi" w:eastAsiaTheme="majorEastAsia" w:hAnsiTheme="majorHAnsi" w:cstheme="majorBidi"/>
      <w:caps/>
      <w:color w:val="1485A4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C04D5"/>
    <w:pPr>
      <w:numPr>
        <w:ilvl w:val="1"/>
      </w:numPr>
      <w:jc w:val="center"/>
    </w:pPr>
    <w:rPr>
      <w:color w:val="1485A4" w:themeColor="text2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CC04D5"/>
    <w:rPr>
      <w:color w:val="1485A4" w:themeColor="text2"/>
      <w:sz w:val="28"/>
      <w:szCs w:val="28"/>
    </w:rPr>
  </w:style>
  <w:style w:type="character" w:styleId="a8">
    <w:name w:val="Strong"/>
    <w:basedOn w:val="a0"/>
    <w:uiPriority w:val="22"/>
    <w:qFormat/>
    <w:rsid w:val="00CC04D5"/>
    <w:rPr>
      <w:b/>
      <w:bCs/>
    </w:rPr>
  </w:style>
  <w:style w:type="character" w:styleId="a9">
    <w:name w:val="Emphasis"/>
    <w:basedOn w:val="a0"/>
    <w:uiPriority w:val="20"/>
    <w:qFormat/>
    <w:rsid w:val="00CC04D5"/>
    <w:rPr>
      <w:i/>
      <w:iCs/>
      <w:color w:val="000000" w:themeColor="text1"/>
    </w:rPr>
  </w:style>
  <w:style w:type="paragraph" w:styleId="aa">
    <w:name w:val="No Spacing"/>
    <w:uiPriority w:val="1"/>
    <w:qFormat/>
    <w:rsid w:val="00CC04D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C04D5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C04D5"/>
    <w:rPr>
      <w:i/>
      <w:iCs/>
      <w:color w:val="1D99A0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C04D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C04D5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CC04D5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C04D5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CC04D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CC04D5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CC04D5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C04D5"/>
    <w:pPr>
      <w:outlineLvl w:val="9"/>
    </w:pPr>
  </w:style>
  <w:style w:type="table" w:styleId="af1">
    <w:name w:val="Table Grid"/>
    <w:basedOn w:val="a1"/>
    <w:rsid w:val="00DD281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C083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C083F"/>
  </w:style>
  <w:style w:type="paragraph" w:styleId="af4">
    <w:name w:val="footer"/>
    <w:basedOn w:val="a"/>
    <w:link w:val="af5"/>
    <w:uiPriority w:val="99"/>
    <w:unhideWhenUsed/>
    <w:rsid w:val="00FC083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C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シャボン">
  <a:themeElements>
    <a:clrScheme name="シャボン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シャボン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90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2021-05-06T07:46:00Z</dcterms:created>
  <dcterms:modified xsi:type="dcterms:W3CDTF">2021-05-06T08:04:00Z</dcterms:modified>
</cp:coreProperties>
</file>