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B6" w:rsidRDefault="00241D78">
      <w:r>
        <w:t>農林水産物認証取得支援事業（</w:t>
      </w:r>
      <w:r>
        <w:rPr>
          <w:rFonts w:hint="eastAsia"/>
        </w:rPr>
        <w:t>農家</w:t>
      </w:r>
      <w:r w:rsidR="002A7AB6" w:rsidRPr="002A7AB6">
        <w:t>認証取得支援事業）の概要</w:t>
      </w:r>
    </w:p>
    <w:p w:rsidR="002A7AB6" w:rsidRDefault="002A7AB6"/>
    <w:p w:rsidR="002A7AB6" w:rsidRDefault="002A7AB6"/>
    <w:p w:rsidR="002A7AB6" w:rsidRDefault="002A7AB6">
      <w:r w:rsidRPr="002A7AB6">
        <w:t>東京都農林水産振興財団ホームページ</w:t>
      </w:r>
      <w:r>
        <w:rPr>
          <w:rFonts w:hint="eastAsia"/>
        </w:rPr>
        <w:t>から該当のページをご覧ください。</w:t>
      </w:r>
    </w:p>
    <w:p w:rsidR="002A7AB6" w:rsidRDefault="002A7AB6"/>
    <w:p w:rsidR="002A7AB6" w:rsidRDefault="00241D78" w:rsidP="00241D78">
      <w:r w:rsidRPr="00241D78">
        <w:t>https://www.tokyo-aff.or.jp/site/bu</w:t>
      </w:r>
      <w:bookmarkStart w:id="0" w:name="_GoBack"/>
      <w:bookmarkEnd w:id="0"/>
      <w:r w:rsidRPr="00241D78">
        <w:t>siness/1129.html</w:t>
      </w:r>
    </w:p>
    <w:sectPr w:rsidR="002A7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B6"/>
    <w:rsid w:val="00241D78"/>
    <w:rsid w:val="002A7AB6"/>
    <w:rsid w:val="006814FF"/>
    <w:rsid w:val="0082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580BB"/>
  <w15:chartTrackingRefBased/>
  <w15:docId w15:val="{A0E0872D-93F5-4C5C-B2C5-575D6D7B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2021-05-26T05:08:00Z</dcterms:created>
  <dcterms:modified xsi:type="dcterms:W3CDTF">2021-06-22T01:30:00Z</dcterms:modified>
</cp:coreProperties>
</file>